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A03" w:rsidRDefault="00E24A03" w:rsidP="00E24A03">
      <w:pPr>
        <w:jc w:val="center"/>
      </w:pPr>
    </w:p>
    <w:p w:rsidR="00E24A03" w:rsidRPr="00E24A03" w:rsidRDefault="00E24A03" w:rsidP="00E24A03">
      <w:pPr>
        <w:jc w:val="center"/>
        <w:rPr>
          <w:b/>
          <w:szCs w:val="28"/>
        </w:rPr>
      </w:pPr>
      <w:r w:rsidRPr="00E24A03">
        <w:rPr>
          <w:b/>
          <w:szCs w:val="28"/>
        </w:rPr>
        <w:t xml:space="preserve">Муниципальное бюджетное образовательное учреждение </w:t>
      </w:r>
    </w:p>
    <w:p w:rsidR="00E24A03" w:rsidRPr="00E24A03" w:rsidRDefault="00E24A03" w:rsidP="00E24A03">
      <w:pPr>
        <w:jc w:val="center"/>
        <w:rPr>
          <w:b/>
          <w:szCs w:val="28"/>
        </w:rPr>
      </w:pPr>
      <w:r>
        <w:rPr>
          <w:b/>
          <w:szCs w:val="28"/>
        </w:rPr>
        <w:t>д</w:t>
      </w:r>
      <w:r w:rsidRPr="00E24A03">
        <w:rPr>
          <w:b/>
          <w:szCs w:val="28"/>
        </w:rPr>
        <w:t>ополнительного образования эколого-биологический центр</w:t>
      </w:r>
    </w:p>
    <w:p w:rsidR="00E24A03" w:rsidRDefault="00E24A03" w:rsidP="00E24A03"/>
    <w:p w:rsidR="00E24A03" w:rsidRPr="00E24A03" w:rsidRDefault="00E24A03" w:rsidP="00E24A03">
      <w:pPr>
        <w:rPr>
          <w:sz w:val="24"/>
          <w:szCs w:val="24"/>
        </w:rPr>
      </w:pPr>
      <w:r w:rsidRPr="00E24A03">
        <w:rPr>
          <w:sz w:val="24"/>
          <w:szCs w:val="24"/>
        </w:rPr>
        <w:t xml:space="preserve">Согласовано   </w:t>
      </w:r>
      <w:r w:rsidRPr="00E24A03">
        <w:rPr>
          <w:sz w:val="24"/>
          <w:szCs w:val="24"/>
        </w:rPr>
        <w:tab/>
        <w:t xml:space="preserve">           </w:t>
      </w:r>
      <w:r>
        <w:rPr>
          <w:sz w:val="24"/>
          <w:szCs w:val="24"/>
        </w:rPr>
        <w:t xml:space="preserve">   </w:t>
      </w:r>
      <w:r w:rsidRPr="00E24A03">
        <w:rPr>
          <w:sz w:val="24"/>
          <w:szCs w:val="24"/>
        </w:rPr>
        <w:t xml:space="preserve"> </w:t>
      </w:r>
      <w:r w:rsidR="00FC7E94">
        <w:rPr>
          <w:sz w:val="24"/>
          <w:szCs w:val="24"/>
        </w:rPr>
        <w:t xml:space="preserve">      </w:t>
      </w:r>
      <w:r w:rsidRPr="00E24A03">
        <w:rPr>
          <w:sz w:val="24"/>
          <w:szCs w:val="24"/>
        </w:rPr>
        <w:t xml:space="preserve"> Рассмотрено на</w:t>
      </w:r>
      <w:r w:rsidR="00FC7E94">
        <w:rPr>
          <w:sz w:val="24"/>
          <w:szCs w:val="24"/>
        </w:rPr>
        <w:t xml:space="preserve"> собрании              </w:t>
      </w:r>
      <w:r w:rsidRPr="00E24A03">
        <w:rPr>
          <w:sz w:val="24"/>
          <w:szCs w:val="24"/>
        </w:rPr>
        <w:t>Утверждаю:</w:t>
      </w:r>
    </w:p>
    <w:p w:rsidR="00E24A03" w:rsidRPr="00E24A03" w:rsidRDefault="00E24A03" w:rsidP="00E24A03">
      <w:pPr>
        <w:rPr>
          <w:sz w:val="24"/>
          <w:szCs w:val="24"/>
        </w:rPr>
      </w:pPr>
      <w:r w:rsidRPr="00E24A03">
        <w:rPr>
          <w:sz w:val="24"/>
          <w:szCs w:val="24"/>
        </w:rPr>
        <w:t>П</w:t>
      </w:r>
      <w:r>
        <w:rPr>
          <w:sz w:val="24"/>
          <w:szCs w:val="24"/>
        </w:rPr>
        <w:t>редседатель ПК</w:t>
      </w:r>
      <w:r w:rsidRPr="00E24A03">
        <w:rPr>
          <w:sz w:val="24"/>
          <w:szCs w:val="24"/>
        </w:rPr>
        <w:t xml:space="preserve">               </w:t>
      </w:r>
      <w:r>
        <w:rPr>
          <w:sz w:val="24"/>
          <w:szCs w:val="24"/>
        </w:rPr>
        <w:t xml:space="preserve">   </w:t>
      </w:r>
      <w:r w:rsidR="00FC7E94">
        <w:rPr>
          <w:sz w:val="24"/>
          <w:szCs w:val="24"/>
        </w:rPr>
        <w:t xml:space="preserve">      </w:t>
      </w:r>
      <w:r>
        <w:rPr>
          <w:sz w:val="24"/>
          <w:szCs w:val="24"/>
        </w:rPr>
        <w:t xml:space="preserve"> </w:t>
      </w:r>
      <w:r w:rsidRPr="00E24A03">
        <w:rPr>
          <w:sz w:val="24"/>
          <w:szCs w:val="24"/>
        </w:rPr>
        <w:t xml:space="preserve">  Трудового коллектива         </w:t>
      </w:r>
      <w:r w:rsidR="00FC7E94">
        <w:rPr>
          <w:sz w:val="24"/>
          <w:szCs w:val="24"/>
        </w:rPr>
        <w:t xml:space="preserve">           </w:t>
      </w:r>
      <w:r w:rsidRPr="00E24A03">
        <w:rPr>
          <w:sz w:val="24"/>
          <w:szCs w:val="24"/>
        </w:rPr>
        <w:t>Директор МБУ ДО ЭБЦ</w:t>
      </w:r>
    </w:p>
    <w:p w:rsidR="00E24A03" w:rsidRPr="00E24A03" w:rsidRDefault="00E24A03" w:rsidP="00E24A03">
      <w:pPr>
        <w:rPr>
          <w:sz w:val="24"/>
          <w:szCs w:val="24"/>
        </w:rPr>
      </w:pPr>
      <w:r>
        <w:rPr>
          <w:sz w:val="24"/>
          <w:szCs w:val="24"/>
        </w:rPr>
        <w:t xml:space="preserve">_______ Кисельникова </w:t>
      </w:r>
      <w:r w:rsidRPr="00E24A03">
        <w:rPr>
          <w:sz w:val="24"/>
          <w:szCs w:val="24"/>
        </w:rPr>
        <w:t xml:space="preserve"> И.Ф.</w:t>
      </w:r>
      <w:r w:rsidR="00FC7E94">
        <w:rPr>
          <w:sz w:val="24"/>
          <w:szCs w:val="24"/>
        </w:rPr>
        <w:t xml:space="preserve">      </w:t>
      </w:r>
      <w:r w:rsidRPr="00E24A03">
        <w:rPr>
          <w:sz w:val="24"/>
          <w:szCs w:val="24"/>
        </w:rPr>
        <w:t xml:space="preserve"> </w:t>
      </w:r>
      <w:r w:rsidR="00FC7E94">
        <w:rPr>
          <w:sz w:val="24"/>
          <w:szCs w:val="24"/>
        </w:rPr>
        <w:t xml:space="preserve"> </w:t>
      </w:r>
      <w:r w:rsidR="00E44ADA">
        <w:rPr>
          <w:sz w:val="24"/>
          <w:szCs w:val="24"/>
        </w:rPr>
        <w:t>протокол № __</w:t>
      </w:r>
      <w:r>
        <w:rPr>
          <w:sz w:val="24"/>
          <w:szCs w:val="24"/>
        </w:rPr>
        <w:t xml:space="preserve"> от                </w:t>
      </w:r>
      <w:r w:rsidR="00E44ADA">
        <w:rPr>
          <w:sz w:val="24"/>
          <w:szCs w:val="24"/>
        </w:rPr>
        <w:t xml:space="preserve">   </w:t>
      </w:r>
      <w:r w:rsidR="00FC7E94">
        <w:rPr>
          <w:sz w:val="24"/>
          <w:szCs w:val="24"/>
        </w:rPr>
        <w:t xml:space="preserve">         </w:t>
      </w:r>
      <w:r w:rsidRPr="00E24A03">
        <w:rPr>
          <w:sz w:val="24"/>
          <w:szCs w:val="24"/>
        </w:rPr>
        <w:t xml:space="preserve">Бабицкая Н.А. </w:t>
      </w:r>
      <w:r>
        <w:rPr>
          <w:sz w:val="24"/>
          <w:szCs w:val="24"/>
        </w:rPr>
        <w:t>______</w:t>
      </w:r>
    </w:p>
    <w:p w:rsidR="00FC7E94" w:rsidRDefault="00E24A03" w:rsidP="00FC7E94">
      <w:pPr>
        <w:rPr>
          <w:sz w:val="24"/>
          <w:szCs w:val="24"/>
        </w:rPr>
      </w:pPr>
      <w:r w:rsidRPr="00E24A03">
        <w:rPr>
          <w:sz w:val="24"/>
          <w:szCs w:val="24"/>
        </w:rPr>
        <w:t>«____» __</w:t>
      </w:r>
      <w:r>
        <w:rPr>
          <w:sz w:val="24"/>
          <w:szCs w:val="24"/>
        </w:rPr>
        <w:t>____</w:t>
      </w:r>
      <w:r w:rsidR="00565FDA">
        <w:rPr>
          <w:sz w:val="24"/>
          <w:szCs w:val="24"/>
        </w:rPr>
        <w:t>2017</w:t>
      </w:r>
      <w:r w:rsidRPr="00E24A03">
        <w:rPr>
          <w:sz w:val="24"/>
          <w:szCs w:val="24"/>
        </w:rPr>
        <w:t xml:space="preserve"> г.       </w:t>
      </w:r>
      <w:r w:rsidR="00FC7E94">
        <w:rPr>
          <w:sz w:val="24"/>
          <w:szCs w:val="24"/>
        </w:rPr>
        <w:t xml:space="preserve">     </w:t>
      </w:r>
      <w:r w:rsidRPr="00E24A03">
        <w:rPr>
          <w:sz w:val="24"/>
          <w:szCs w:val="24"/>
        </w:rPr>
        <w:t xml:space="preserve">  </w:t>
      </w:r>
      <w:r w:rsidR="00FC7E94">
        <w:rPr>
          <w:sz w:val="24"/>
          <w:szCs w:val="24"/>
        </w:rPr>
        <w:t xml:space="preserve">      </w:t>
      </w:r>
      <w:r w:rsidR="00565FDA">
        <w:rPr>
          <w:sz w:val="24"/>
          <w:szCs w:val="24"/>
        </w:rPr>
        <w:t xml:space="preserve"> «____» _______ 2017</w:t>
      </w:r>
      <w:r w:rsidRPr="00E24A03">
        <w:rPr>
          <w:sz w:val="24"/>
          <w:szCs w:val="24"/>
        </w:rPr>
        <w:t xml:space="preserve"> </w:t>
      </w:r>
      <w:r w:rsidR="00FC7E94">
        <w:rPr>
          <w:sz w:val="24"/>
          <w:szCs w:val="24"/>
        </w:rPr>
        <w:t>г.</w:t>
      </w:r>
      <w:r w:rsidR="00FC7E94">
        <w:rPr>
          <w:sz w:val="24"/>
          <w:szCs w:val="24"/>
        </w:rPr>
        <w:tab/>
        <w:t xml:space="preserve">         </w:t>
      </w:r>
      <w:r>
        <w:rPr>
          <w:sz w:val="24"/>
          <w:szCs w:val="24"/>
        </w:rPr>
        <w:t>П</w:t>
      </w:r>
      <w:r w:rsidR="00FC7E94">
        <w:rPr>
          <w:sz w:val="24"/>
          <w:szCs w:val="24"/>
        </w:rPr>
        <w:t>риказ №  ____от</w:t>
      </w:r>
    </w:p>
    <w:p w:rsidR="00E24A03" w:rsidRPr="00E24A03" w:rsidRDefault="00FC7E94" w:rsidP="00FC7E94">
      <w:pPr>
        <w:rPr>
          <w:sz w:val="24"/>
          <w:szCs w:val="24"/>
        </w:rPr>
      </w:pPr>
      <w:r>
        <w:rPr>
          <w:sz w:val="24"/>
          <w:szCs w:val="24"/>
        </w:rPr>
        <w:t xml:space="preserve">                                                                                                                    </w:t>
      </w:r>
      <w:r w:rsidR="00565FDA">
        <w:rPr>
          <w:sz w:val="24"/>
          <w:szCs w:val="24"/>
        </w:rPr>
        <w:t>«___» ____ 2017</w:t>
      </w:r>
      <w:r w:rsidR="00E24A03" w:rsidRPr="00E24A03">
        <w:rPr>
          <w:sz w:val="24"/>
          <w:szCs w:val="24"/>
        </w:rPr>
        <w:t xml:space="preserve"> г.</w:t>
      </w:r>
    </w:p>
    <w:p w:rsidR="00E24A03" w:rsidRPr="00E24A03" w:rsidRDefault="00E24A03" w:rsidP="00E24A03">
      <w:pPr>
        <w:rPr>
          <w:sz w:val="24"/>
          <w:szCs w:val="24"/>
        </w:rPr>
      </w:pPr>
      <w:r w:rsidRPr="00E24A03">
        <w:rPr>
          <w:sz w:val="24"/>
          <w:szCs w:val="24"/>
        </w:rPr>
        <w:tab/>
      </w:r>
      <w:r w:rsidRPr="00E24A03">
        <w:rPr>
          <w:sz w:val="24"/>
          <w:szCs w:val="24"/>
        </w:rPr>
        <w:tab/>
      </w:r>
      <w:r w:rsidRPr="00E24A03">
        <w:rPr>
          <w:sz w:val="24"/>
          <w:szCs w:val="24"/>
        </w:rPr>
        <w:tab/>
      </w:r>
      <w:r w:rsidRPr="00E24A03">
        <w:rPr>
          <w:sz w:val="24"/>
          <w:szCs w:val="24"/>
        </w:rPr>
        <w:tab/>
      </w:r>
      <w:r w:rsidRPr="00E24A03">
        <w:rPr>
          <w:sz w:val="24"/>
          <w:szCs w:val="24"/>
        </w:rPr>
        <w:tab/>
      </w:r>
      <w:r w:rsidRPr="00E24A03">
        <w:rPr>
          <w:sz w:val="24"/>
          <w:szCs w:val="24"/>
        </w:rPr>
        <w:tab/>
      </w:r>
      <w:r w:rsidRPr="00E24A03">
        <w:rPr>
          <w:sz w:val="24"/>
          <w:szCs w:val="24"/>
        </w:rPr>
        <w:tab/>
      </w:r>
      <w:r w:rsidRPr="00E24A03">
        <w:rPr>
          <w:sz w:val="24"/>
          <w:szCs w:val="24"/>
        </w:rPr>
        <w:tab/>
      </w:r>
      <w:r w:rsidRPr="00E24A03">
        <w:rPr>
          <w:sz w:val="24"/>
          <w:szCs w:val="24"/>
        </w:rPr>
        <w:tab/>
      </w:r>
    </w:p>
    <w:p w:rsidR="00160442" w:rsidRPr="00FC7E94" w:rsidRDefault="00160442" w:rsidP="00010FA1">
      <w:pPr>
        <w:pStyle w:val="af3"/>
        <w:ind w:right="493"/>
        <w:rPr>
          <w:sz w:val="24"/>
          <w:szCs w:val="24"/>
        </w:rPr>
      </w:pPr>
    </w:p>
    <w:p w:rsidR="00BD3808" w:rsidRDefault="00BD3808" w:rsidP="00E24A03">
      <w:pPr>
        <w:pStyle w:val="af3"/>
        <w:jc w:val="center"/>
      </w:pPr>
    </w:p>
    <w:p w:rsidR="00BD3808" w:rsidRDefault="00BD3808" w:rsidP="00E24A03">
      <w:pPr>
        <w:pStyle w:val="af3"/>
        <w:jc w:val="center"/>
      </w:pPr>
    </w:p>
    <w:p w:rsidR="00BD3808" w:rsidRDefault="00BD3808" w:rsidP="00E24A03">
      <w:pPr>
        <w:pStyle w:val="af3"/>
        <w:jc w:val="center"/>
      </w:pPr>
    </w:p>
    <w:p w:rsidR="00BD3808" w:rsidRDefault="00BD3808" w:rsidP="00E24A03">
      <w:pPr>
        <w:pStyle w:val="af3"/>
        <w:jc w:val="center"/>
      </w:pPr>
    </w:p>
    <w:p w:rsidR="00BD3808" w:rsidRDefault="00BD3808" w:rsidP="00E24A03">
      <w:pPr>
        <w:pStyle w:val="af3"/>
        <w:jc w:val="center"/>
      </w:pPr>
    </w:p>
    <w:p w:rsidR="00BD3808" w:rsidRDefault="00BD3808" w:rsidP="00E24A03">
      <w:pPr>
        <w:pStyle w:val="af3"/>
        <w:jc w:val="center"/>
      </w:pPr>
    </w:p>
    <w:p w:rsidR="00BD3808" w:rsidRDefault="00BD3808" w:rsidP="00E24A03">
      <w:pPr>
        <w:pStyle w:val="af3"/>
        <w:jc w:val="center"/>
      </w:pPr>
    </w:p>
    <w:p w:rsidR="00BD3808" w:rsidRDefault="00BD3808" w:rsidP="00E24A03">
      <w:pPr>
        <w:pStyle w:val="af3"/>
        <w:jc w:val="center"/>
      </w:pPr>
    </w:p>
    <w:p w:rsidR="00E24A03" w:rsidRPr="00FB20DC" w:rsidRDefault="00E24A03" w:rsidP="00E24A03">
      <w:pPr>
        <w:pStyle w:val="af3"/>
        <w:jc w:val="center"/>
        <w:rPr>
          <w:b/>
        </w:rPr>
      </w:pPr>
      <w:r w:rsidRPr="00FB20DC">
        <w:rPr>
          <w:b/>
        </w:rPr>
        <w:t>ПОЛОЖЕНИЕ</w:t>
      </w:r>
    </w:p>
    <w:p w:rsidR="00E24A03" w:rsidRPr="00FB20DC" w:rsidRDefault="00E24A03" w:rsidP="00E24A03">
      <w:pPr>
        <w:pStyle w:val="af3"/>
        <w:jc w:val="center"/>
        <w:rPr>
          <w:b/>
        </w:rPr>
      </w:pPr>
    </w:p>
    <w:p w:rsidR="00FB20DC" w:rsidRDefault="00FB20DC" w:rsidP="00E24A03">
      <w:pPr>
        <w:pStyle w:val="af3"/>
        <w:jc w:val="center"/>
        <w:rPr>
          <w:b/>
        </w:rPr>
      </w:pPr>
      <w:r>
        <w:rPr>
          <w:b/>
        </w:rPr>
        <w:t>О</w:t>
      </w:r>
      <w:r w:rsidR="00E24A03" w:rsidRPr="00FB20DC">
        <w:rPr>
          <w:b/>
        </w:rPr>
        <w:t xml:space="preserve">б оплате труда работников муниципального бюджетного </w:t>
      </w:r>
    </w:p>
    <w:p w:rsidR="00E24A03" w:rsidRPr="00FB20DC" w:rsidRDefault="00E24A03" w:rsidP="00E24A03">
      <w:pPr>
        <w:pStyle w:val="af3"/>
        <w:jc w:val="center"/>
        <w:rPr>
          <w:b/>
        </w:rPr>
      </w:pPr>
      <w:r w:rsidRPr="00FB20DC">
        <w:rPr>
          <w:b/>
        </w:rPr>
        <w:t>учреждения дополнительного образования эколого-биологического центра.</w:t>
      </w:r>
    </w:p>
    <w:p w:rsidR="00E24A03" w:rsidRPr="00FB20DC" w:rsidRDefault="00E24A03" w:rsidP="00160442">
      <w:pPr>
        <w:pStyle w:val="af3"/>
        <w:spacing w:after="311" w:line="270" w:lineRule="exact"/>
        <w:jc w:val="center"/>
        <w:rPr>
          <w:b/>
        </w:rPr>
      </w:pPr>
    </w:p>
    <w:p w:rsidR="00E24A03" w:rsidRPr="00E24A03" w:rsidRDefault="00E24A03" w:rsidP="00160442">
      <w:pPr>
        <w:pStyle w:val="af3"/>
        <w:spacing w:after="311" w:line="270" w:lineRule="exact"/>
        <w:jc w:val="center"/>
        <w:rPr>
          <w:b/>
        </w:rPr>
      </w:pPr>
    </w:p>
    <w:p w:rsidR="00E24A03" w:rsidRPr="00E24A03" w:rsidRDefault="00E24A03" w:rsidP="00160442">
      <w:pPr>
        <w:pStyle w:val="af3"/>
        <w:spacing w:after="311" w:line="270" w:lineRule="exact"/>
        <w:jc w:val="center"/>
        <w:rPr>
          <w:b/>
        </w:rPr>
      </w:pPr>
    </w:p>
    <w:p w:rsidR="00BD3808" w:rsidRDefault="00BD3808" w:rsidP="00160442">
      <w:pPr>
        <w:pStyle w:val="af3"/>
        <w:spacing w:after="311" w:line="270" w:lineRule="exact"/>
        <w:jc w:val="center"/>
        <w:rPr>
          <w:b/>
        </w:rPr>
      </w:pPr>
    </w:p>
    <w:p w:rsidR="00BD3808" w:rsidRDefault="00BD3808" w:rsidP="00160442">
      <w:pPr>
        <w:pStyle w:val="af3"/>
        <w:spacing w:after="311" w:line="270" w:lineRule="exact"/>
        <w:jc w:val="center"/>
        <w:rPr>
          <w:b/>
        </w:rPr>
      </w:pPr>
    </w:p>
    <w:p w:rsidR="00BD3808" w:rsidRDefault="00BD3808" w:rsidP="00160442">
      <w:pPr>
        <w:pStyle w:val="af3"/>
        <w:spacing w:after="311" w:line="270" w:lineRule="exact"/>
        <w:jc w:val="center"/>
        <w:rPr>
          <w:b/>
        </w:rPr>
      </w:pPr>
    </w:p>
    <w:p w:rsidR="00BD3808" w:rsidRDefault="00BD3808" w:rsidP="00160442">
      <w:pPr>
        <w:pStyle w:val="af3"/>
        <w:spacing w:after="311" w:line="270" w:lineRule="exact"/>
        <w:jc w:val="center"/>
        <w:rPr>
          <w:b/>
        </w:rPr>
      </w:pPr>
    </w:p>
    <w:p w:rsidR="00BD3808" w:rsidRDefault="00BD3808" w:rsidP="00160442">
      <w:pPr>
        <w:pStyle w:val="af3"/>
        <w:spacing w:after="311" w:line="270" w:lineRule="exact"/>
        <w:jc w:val="center"/>
        <w:rPr>
          <w:b/>
        </w:rPr>
      </w:pPr>
    </w:p>
    <w:p w:rsidR="00BD3808" w:rsidRDefault="00BD3808" w:rsidP="00160442">
      <w:pPr>
        <w:pStyle w:val="af3"/>
        <w:spacing w:after="311" w:line="270" w:lineRule="exact"/>
        <w:jc w:val="center"/>
        <w:rPr>
          <w:b/>
        </w:rPr>
      </w:pPr>
    </w:p>
    <w:p w:rsidR="00BD3808" w:rsidRDefault="00BD3808" w:rsidP="00160442">
      <w:pPr>
        <w:pStyle w:val="af3"/>
        <w:spacing w:after="311" w:line="270" w:lineRule="exact"/>
        <w:jc w:val="center"/>
        <w:rPr>
          <w:b/>
        </w:rPr>
      </w:pPr>
    </w:p>
    <w:p w:rsidR="00BD3808" w:rsidRDefault="00BD3808" w:rsidP="00160442">
      <w:pPr>
        <w:pStyle w:val="af3"/>
        <w:spacing w:after="311" w:line="270" w:lineRule="exact"/>
        <w:jc w:val="center"/>
        <w:rPr>
          <w:b/>
        </w:rPr>
      </w:pPr>
    </w:p>
    <w:p w:rsidR="00EF5093" w:rsidRDefault="00EF5093" w:rsidP="00160442">
      <w:pPr>
        <w:pStyle w:val="af3"/>
        <w:spacing w:after="311" w:line="270" w:lineRule="exact"/>
        <w:jc w:val="center"/>
        <w:rPr>
          <w:b/>
        </w:rPr>
      </w:pPr>
    </w:p>
    <w:p w:rsidR="00BD3808" w:rsidRPr="00611BAD" w:rsidRDefault="00BD3808" w:rsidP="00160442">
      <w:pPr>
        <w:pStyle w:val="af3"/>
        <w:spacing w:after="311" w:line="270" w:lineRule="exact"/>
        <w:jc w:val="center"/>
        <w:rPr>
          <w:sz w:val="24"/>
          <w:szCs w:val="24"/>
        </w:rPr>
      </w:pPr>
      <w:r w:rsidRPr="00BD3808">
        <w:rPr>
          <w:sz w:val="24"/>
          <w:szCs w:val="24"/>
        </w:rPr>
        <w:t>г. Миллерово</w:t>
      </w:r>
    </w:p>
    <w:p w:rsidR="00160442" w:rsidRPr="00010FA1" w:rsidRDefault="00EF5093" w:rsidP="00160442">
      <w:pPr>
        <w:pStyle w:val="af3"/>
        <w:spacing w:after="311" w:line="270" w:lineRule="exact"/>
        <w:jc w:val="center"/>
        <w:rPr>
          <w:b/>
        </w:rPr>
      </w:pPr>
      <w:r>
        <w:rPr>
          <w:b/>
        </w:rPr>
        <w:lastRenderedPageBreak/>
        <w:t xml:space="preserve">Раздел 1. </w:t>
      </w:r>
      <w:r w:rsidR="00160442" w:rsidRPr="00010FA1">
        <w:rPr>
          <w:b/>
        </w:rPr>
        <w:t>Общие положения</w:t>
      </w:r>
    </w:p>
    <w:p w:rsidR="007B53D0" w:rsidRPr="007B53D0" w:rsidRDefault="00885934" w:rsidP="00201235">
      <w:pPr>
        <w:pStyle w:val="af3"/>
        <w:numPr>
          <w:ilvl w:val="0"/>
          <w:numId w:val="1"/>
        </w:numPr>
        <w:tabs>
          <w:tab w:val="left" w:pos="567"/>
          <w:tab w:val="left" w:pos="1014"/>
        </w:tabs>
        <w:ind w:firstLine="851"/>
        <w:jc w:val="both"/>
        <w:rPr>
          <w:szCs w:val="28"/>
        </w:rPr>
      </w:pPr>
      <w:r w:rsidRPr="00885934">
        <w:rPr>
          <w:szCs w:val="28"/>
        </w:rPr>
        <w:t>Настоящее Положение</w:t>
      </w:r>
      <w:r>
        <w:rPr>
          <w:szCs w:val="28"/>
        </w:rPr>
        <w:t xml:space="preserve"> </w:t>
      </w:r>
      <w:r w:rsidRPr="00885934">
        <w:rPr>
          <w:szCs w:val="28"/>
        </w:rPr>
        <w:t xml:space="preserve">(далее – Положение) разработано в соответствии с Постановлением Администрации Миллеровского района от 26.01.2017 года </w:t>
      </w:r>
      <w:r>
        <w:rPr>
          <w:szCs w:val="28"/>
        </w:rPr>
        <w:t xml:space="preserve"> </w:t>
      </w:r>
      <w:r w:rsidRPr="00885934">
        <w:rPr>
          <w:szCs w:val="28"/>
        </w:rPr>
        <w:t xml:space="preserve">№ 62 «Об оплате труда работников муниципальных бюджетных образовательных учреждений, подведомственных МУ Управление образования Миллеровского района» определяет порядок формирования системы оплаты труда работников </w:t>
      </w:r>
      <w:r>
        <w:rPr>
          <w:szCs w:val="28"/>
        </w:rPr>
        <w:t>Муниципального бюджетного учреждения дополнительного  образования эколого-биологического центра (далее – Учреждение)</w:t>
      </w:r>
      <w:r w:rsidRPr="00885934">
        <w:rPr>
          <w:szCs w:val="28"/>
        </w:rPr>
        <w:t xml:space="preserve">. </w:t>
      </w:r>
    </w:p>
    <w:p w:rsidR="00160442" w:rsidRPr="00885934" w:rsidRDefault="00160442" w:rsidP="00201235">
      <w:pPr>
        <w:pStyle w:val="af3"/>
        <w:numPr>
          <w:ilvl w:val="0"/>
          <w:numId w:val="1"/>
        </w:numPr>
        <w:tabs>
          <w:tab w:val="left" w:pos="567"/>
          <w:tab w:val="left" w:pos="1014"/>
        </w:tabs>
        <w:ind w:firstLine="851"/>
        <w:jc w:val="both"/>
        <w:rPr>
          <w:szCs w:val="28"/>
        </w:rPr>
      </w:pPr>
      <w:r w:rsidRPr="00885934">
        <w:rPr>
          <w:szCs w:val="28"/>
        </w:rPr>
        <w:t xml:space="preserve">Действие данного положения распространяется на правоотношения, возникшие с </w:t>
      </w:r>
      <w:r w:rsidR="00885934">
        <w:rPr>
          <w:szCs w:val="28"/>
        </w:rPr>
        <w:t>01.01.2017 года.</w:t>
      </w:r>
    </w:p>
    <w:p w:rsidR="00160442" w:rsidRDefault="00160442" w:rsidP="00201235">
      <w:pPr>
        <w:pStyle w:val="af3"/>
        <w:numPr>
          <w:ilvl w:val="0"/>
          <w:numId w:val="1"/>
        </w:numPr>
        <w:tabs>
          <w:tab w:val="left" w:pos="567"/>
          <w:tab w:val="left" w:pos="1014"/>
        </w:tabs>
        <w:ind w:firstLine="851"/>
        <w:jc w:val="both"/>
      </w:pPr>
      <w:r>
        <w:t>Положение включает в себя:</w:t>
      </w:r>
    </w:p>
    <w:p w:rsidR="00416975" w:rsidRPr="00517454" w:rsidRDefault="00416975" w:rsidP="00201235">
      <w:pPr>
        <w:autoSpaceDE w:val="0"/>
        <w:autoSpaceDN w:val="0"/>
        <w:adjustRightInd w:val="0"/>
        <w:ind w:firstLine="851"/>
        <w:jc w:val="both"/>
        <w:rPr>
          <w:rFonts w:eastAsia="Calibri"/>
          <w:szCs w:val="28"/>
          <w:lang w:eastAsia="en-US"/>
        </w:rPr>
      </w:pPr>
      <w:r w:rsidRPr="00517454">
        <w:rPr>
          <w:rFonts w:eastAsia="Calibri"/>
          <w:szCs w:val="28"/>
          <w:lang w:eastAsia="en-US"/>
        </w:rPr>
        <w:t>порядок установления должностных окладов, ставок заработной платы;</w:t>
      </w:r>
    </w:p>
    <w:p w:rsidR="00416975" w:rsidRPr="00517454" w:rsidRDefault="00416975" w:rsidP="00201235">
      <w:pPr>
        <w:autoSpaceDE w:val="0"/>
        <w:autoSpaceDN w:val="0"/>
        <w:adjustRightInd w:val="0"/>
        <w:ind w:firstLine="851"/>
        <w:jc w:val="both"/>
        <w:rPr>
          <w:rFonts w:eastAsia="Calibri"/>
          <w:szCs w:val="28"/>
          <w:lang w:eastAsia="en-US"/>
        </w:rPr>
      </w:pPr>
      <w:r w:rsidRPr="00517454">
        <w:rPr>
          <w:rFonts w:eastAsia="Calibri"/>
          <w:szCs w:val="28"/>
          <w:lang w:eastAsia="en-US"/>
        </w:rPr>
        <w:t>порядок и условия установления выплат компенсационного характера;</w:t>
      </w:r>
    </w:p>
    <w:p w:rsidR="00416975" w:rsidRPr="00517454" w:rsidRDefault="00416975" w:rsidP="00201235">
      <w:pPr>
        <w:autoSpaceDE w:val="0"/>
        <w:autoSpaceDN w:val="0"/>
        <w:adjustRightInd w:val="0"/>
        <w:ind w:firstLine="851"/>
        <w:jc w:val="both"/>
        <w:rPr>
          <w:rFonts w:eastAsia="Calibri"/>
          <w:szCs w:val="28"/>
          <w:lang w:eastAsia="en-US"/>
        </w:rPr>
      </w:pPr>
      <w:r w:rsidRPr="00517454">
        <w:rPr>
          <w:rFonts w:eastAsia="Calibri"/>
          <w:szCs w:val="28"/>
          <w:lang w:eastAsia="en-US"/>
        </w:rPr>
        <w:t>порядок и условия установления выплат стимулирующего характера;</w:t>
      </w:r>
    </w:p>
    <w:p w:rsidR="00416975" w:rsidRPr="00517454" w:rsidRDefault="00416975" w:rsidP="00201235">
      <w:pPr>
        <w:autoSpaceDE w:val="0"/>
        <w:autoSpaceDN w:val="0"/>
        <w:adjustRightInd w:val="0"/>
        <w:ind w:firstLine="851"/>
        <w:jc w:val="both"/>
        <w:rPr>
          <w:rFonts w:eastAsia="Calibri"/>
          <w:szCs w:val="28"/>
          <w:lang w:eastAsia="en-US"/>
        </w:rPr>
      </w:pPr>
      <w:r w:rsidRPr="00517454">
        <w:rPr>
          <w:rFonts w:eastAsia="Calibri"/>
          <w:szCs w:val="28"/>
          <w:lang w:eastAsia="en-US"/>
        </w:rPr>
        <w:t>условия оплаты труда руководителей учреждений,</w:t>
      </w:r>
      <w:r w:rsidRPr="00416975">
        <w:rPr>
          <w:rFonts w:eastAsia="Calibri"/>
          <w:szCs w:val="28"/>
          <w:lang w:eastAsia="en-US"/>
        </w:rPr>
        <w:t xml:space="preserve"> </w:t>
      </w:r>
      <w:r w:rsidRPr="00517454">
        <w:rPr>
          <w:rFonts w:eastAsia="Calibri"/>
          <w:szCs w:val="28"/>
          <w:lang w:eastAsia="en-US"/>
        </w:rPr>
        <w:t>включая порядок о</w:t>
      </w:r>
      <w:r>
        <w:rPr>
          <w:rFonts w:eastAsia="Calibri"/>
          <w:szCs w:val="28"/>
          <w:lang w:eastAsia="en-US"/>
        </w:rPr>
        <w:t xml:space="preserve">пределения должностных окладов, </w:t>
      </w:r>
      <w:r w:rsidRPr="00517454">
        <w:rPr>
          <w:rFonts w:eastAsia="Calibri"/>
          <w:szCs w:val="28"/>
          <w:lang w:eastAsia="en-US"/>
        </w:rPr>
        <w:t>условия осуществления выплат компенсационного и стимулирующего характера;</w:t>
      </w:r>
    </w:p>
    <w:p w:rsidR="00416975" w:rsidRPr="00517454" w:rsidRDefault="00416975" w:rsidP="00201235">
      <w:pPr>
        <w:autoSpaceDE w:val="0"/>
        <w:autoSpaceDN w:val="0"/>
        <w:adjustRightInd w:val="0"/>
        <w:ind w:firstLine="851"/>
        <w:jc w:val="both"/>
        <w:rPr>
          <w:rFonts w:eastAsia="Calibri"/>
          <w:szCs w:val="28"/>
          <w:lang w:eastAsia="en-US"/>
        </w:rPr>
      </w:pPr>
      <w:r w:rsidRPr="00517454">
        <w:rPr>
          <w:rFonts w:eastAsia="Calibri"/>
          <w:szCs w:val="28"/>
          <w:lang w:eastAsia="en-US"/>
        </w:rPr>
        <w:t>особенности условий оплаты труда отдельных категорий работников;</w:t>
      </w:r>
    </w:p>
    <w:p w:rsidR="007B53D0" w:rsidRPr="00563ACC" w:rsidRDefault="00FB7554" w:rsidP="00201235">
      <w:pPr>
        <w:autoSpaceDE w:val="0"/>
        <w:autoSpaceDN w:val="0"/>
        <w:adjustRightInd w:val="0"/>
        <w:ind w:firstLine="851"/>
        <w:jc w:val="both"/>
        <w:rPr>
          <w:rFonts w:eastAsia="Calibri"/>
          <w:szCs w:val="28"/>
          <w:lang w:eastAsia="en-US"/>
        </w:rPr>
      </w:pPr>
      <w:r>
        <w:rPr>
          <w:rFonts w:eastAsia="Calibri"/>
          <w:szCs w:val="28"/>
          <w:lang w:eastAsia="en-US"/>
        </w:rPr>
        <w:t>другие вопросы оплаты труда.</w:t>
      </w:r>
    </w:p>
    <w:p w:rsidR="00FB7554" w:rsidRDefault="00FB7554" w:rsidP="00201235">
      <w:pPr>
        <w:pStyle w:val="a4"/>
        <w:numPr>
          <w:ilvl w:val="0"/>
          <w:numId w:val="1"/>
        </w:numPr>
        <w:autoSpaceDE w:val="0"/>
        <w:autoSpaceDN w:val="0"/>
        <w:adjustRightInd w:val="0"/>
        <w:spacing w:after="0" w:line="240" w:lineRule="auto"/>
        <w:ind w:left="0" w:firstLine="851"/>
        <w:jc w:val="both"/>
        <w:rPr>
          <w:rFonts w:ascii="Times New Roman" w:hAnsi="Times New Roman"/>
          <w:sz w:val="28"/>
          <w:szCs w:val="20"/>
        </w:rPr>
      </w:pPr>
      <w:r>
        <w:rPr>
          <w:rFonts w:ascii="Times New Roman" w:hAnsi="Times New Roman"/>
          <w:sz w:val="28"/>
          <w:szCs w:val="20"/>
        </w:rPr>
        <w:t xml:space="preserve">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принимаемые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 </w:t>
      </w:r>
    </w:p>
    <w:p w:rsidR="00370F04" w:rsidRDefault="00370F04" w:rsidP="00201235">
      <w:pPr>
        <w:pStyle w:val="a4"/>
        <w:numPr>
          <w:ilvl w:val="0"/>
          <w:numId w:val="1"/>
        </w:numPr>
        <w:autoSpaceDE w:val="0"/>
        <w:autoSpaceDN w:val="0"/>
        <w:adjustRightInd w:val="0"/>
        <w:spacing w:after="0" w:line="240" w:lineRule="auto"/>
        <w:ind w:left="0" w:firstLine="851"/>
        <w:jc w:val="both"/>
        <w:rPr>
          <w:rFonts w:ascii="Times New Roman" w:hAnsi="Times New Roman"/>
          <w:sz w:val="28"/>
          <w:szCs w:val="20"/>
        </w:rPr>
      </w:pPr>
      <w:r w:rsidRPr="00370F04">
        <w:rPr>
          <w:rFonts w:ascii="Times New Roman" w:hAnsi="Times New Roman"/>
          <w:sz w:val="28"/>
          <w:szCs w:val="20"/>
        </w:rPr>
        <w:t>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370F04" w:rsidRPr="00370F04" w:rsidRDefault="00370F04" w:rsidP="00201235">
      <w:pPr>
        <w:pStyle w:val="a4"/>
        <w:autoSpaceDE w:val="0"/>
        <w:autoSpaceDN w:val="0"/>
        <w:adjustRightInd w:val="0"/>
        <w:spacing w:after="0" w:line="240" w:lineRule="auto"/>
        <w:ind w:left="0" w:firstLine="851"/>
        <w:jc w:val="both"/>
        <w:rPr>
          <w:rFonts w:ascii="Times New Roman" w:hAnsi="Times New Roman"/>
          <w:sz w:val="28"/>
          <w:szCs w:val="20"/>
        </w:rPr>
      </w:pPr>
      <w:r w:rsidRPr="00370F04">
        <w:rPr>
          <w:rFonts w:ascii="Times New Roman" w:hAnsi="Times New Roman"/>
          <w:sz w:val="28"/>
          <w:szCs w:val="20"/>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370F04" w:rsidRPr="00370F04" w:rsidRDefault="00370F04" w:rsidP="00201235">
      <w:pPr>
        <w:pStyle w:val="a4"/>
        <w:autoSpaceDE w:val="0"/>
        <w:autoSpaceDN w:val="0"/>
        <w:spacing w:after="0" w:line="240" w:lineRule="auto"/>
        <w:ind w:left="0" w:firstLine="851"/>
        <w:jc w:val="both"/>
        <w:rPr>
          <w:rFonts w:ascii="Times New Roman" w:hAnsi="Times New Roman"/>
          <w:sz w:val="28"/>
          <w:szCs w:val="20"/>
        </w:rPr>
      </w:pPr>
      <w:r w:rsidRPr="00370F04">
        <w:rPr>
          <w:rFonts w:ascii="Times New Roman" w:hAnsi="Times New Roman"/>
          <w:sz w:val="28"/>
          <w:szCs w:val="20"/>
        </w:rPr>
        <w:t>Доплата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370F04" w:rsidRPr="00370F04" w:rsidRDefault="00370F04" w:rsidP="00201235">
      <w:pPr>
        <w:pStyle w:val="a4"/>
        <w:numPr>
          <w:ilvl w:val="0"/>
          <w:numId w:val="1"/>
        </w:numPr>
        <w:autoSpaceDE w:val="0"/>
        <w:autoSpaceDN w:val="0"/>
        <w:spacing w:after="0" w:line="240" w:lineRule="auto"/>
        <w:ind w:left="0" w:firstLine="851"/>
        <w:jc w:val="both"/>
        <w:rPr>
          <w:rFonts w:ascii="Times New Roman" w:hAnsi="Times New Roman"/>
          <w:sz w:val="28"/>
          <w:szCs w:val="20"/>
        </w:rPr>
      </w:pPr>
      <w:r w:rsidRPr="00370F04">
        <w:rPr>
          <w:rFonts w:ascii="Times New Roman" w:hAnsi="Times New Roman"/>
          <w:sz w:val="28"/>
          <w:szCs w:val="20"/>
        </w:rPr>
        <w:lastRenderedPageBreak/>
        <w:t xml:space="preserve"> 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370F04" w:rsidRPr="00370F04" w:rsidRDefault="00370F04" w:rsidP="00201235">
      <w:pPr>
        <w:pStyle w:val="a4"/>
        <w:autoSpaceDE w:val="0"/>
        <w:autoSpaceDN w:val="0"/>
        <w:spacing w:after="0" w:line="240" w:lineRule="auto"/>
        <w:ind w:left="0" w:firstLine="851"/>
        <w:jc w:val="both"/>
        <w:rPr>
          <w:rFonts w:ascii="Times New Roman" w:hAnsi="Times New Roman"/>
          <w:sz w:val="28"/>
          <w:szCs w:val="20"/>
        </w:rPr>
      </w:pPr>
      <w:r w:rsidRPr="00370F04">
        <w:rPr>
          <w:rFonts w:ascii="Times New Roman" w:hAnsi="Times New Roman"/>
          <w:sz w:val="28"/>
          <w:szCs w:val="20"/>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w:t>
      </w:r>
      <w:r w:rsidRPr="00370F04">
        <w:rPr>
          <w:rFonts w:ascii="Times New Roman" w:hAnsi="Times New Roman"/>
          <w:sz w:val="28"/>
          <w:szCs w:val="20"/>
        </w:rPr>
        <w:br/>
        <w:t>от выполненного объема работ.</w:t>
      </w:r>
    </w:p>
    <w:p w:rsidR="0062542A" w:rsidRDefault="0062542A" w:rsidP="00201235">
      <w:pPr>
        <w:pStyle w:val="Style3"/>
        <w:widowControl/>
        <w:numPr>
          <w:ilvl w:val="0"/>
          <w:numId w:val="1"/>
        </w:numPr>
        <w:spacing w:line="240" w:lineRule="auto"/>
        <w:ind w:firstLine="851"/>
        <w:rPr>
          <w:rStyle w:val="FontStyle11"/>
        </w:rPr>
      </w:pPr>
      <w:r>
        <w:rPr>
          <w:rStyle w:val="FontStyle11"/>
        </w:rPr>
        <w:t>Заработная плата работников учреждения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62542A" w:rsidRDefault="0062542A" w:rsidP="00201235">
      <w:pPr>
        <w:pStyle w:val="Style2"/>
        <w:widowControl/>
        <w:numPr>
          <w:ilvl w:val="0"/>
          <w:numId w:val="1"/>
        </w:numPr>
        <w:spacing w:line="240" w:lineRule="auto"/>
        <w:ind w:firstLine="851"/>
        <w:rPr>
          <w:rStyle w:val="FontStyle11"/>
        </w:rPr>
      </w:pPr>
      <w:r>
        <w:rPr>
          <w:rStyle w:val="FontStyle11"/>
        </w:rPr>
        <w:t>Условия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EF44BA" w:rsidRDefault="00EF44BA" w:rsidP="00201235">
      <w:pPr>
        <w:pStyle w:val="af3"/>
        <w:tabs>
          <w:tab w:val="left" w:pos="567"/>
        </w:tabs>
        <w:ind w:firstLine="851"/>
        <w:rPr>
          <w:b/>
        </w:rPr>
      </w:pPr>
    </w:p>
    <w:p w:rsidR="00160442" w:rsidRDefault="0062542A" w:rsidP="00201235">
      <w:pPr>
        <w:pStyle w:val="af3"/>
        <w:tabs>
          <w:tab w:val="left" w:pos="567"/>
        </w:tabs>
        <w:ind w:firstLine="851"/>
        <w:jc w:val="center"/>
        <w:rPr>
          <w:b/>
        </w:rPr>
      </w:pPr>
      <w:r>
        <w:rPr>
          <w:b/>
        </w:rPr>
        <w:t>Раздел 2</w:t>
      </w:r>
      <w:r w:rsidR="00160442" w:rsidRPr="00010FA1">
        <w:rPr>
          <w:b/>
        </w:rPr>
        <w:t xml:space="preserve">. </w:t>
      </w:r>
      <w:r>
        <w:rPr>
          <w:b/>
        </w:rPr>
        <w:t>Порядок установления должностных окладов, ставок заработной платы</w:t>
      </w:r>
    </w:p>
    <w:p w:rsidR="0062542A" w:rsidRPr="00010FA1" w:rsidRDefault="0062542A" w:rsidP="0062542A">
      <w:pPr>
        <w:pStyle w:val="af3"/>
        <w:tabs>
          <w:tab w:val="left" w:pos="567"/>
        </w:tabs>
        <w:spacing w:line="270" w:lineRule="exact"/>
        <w:ind w:firstLine="851"/>
        <w:jc w:val="center"/>
        <w:rPr>
          <w:b/>
        </w:rPr>
      </w:pPr>
    </w:p>
    <w:p w:rsidR="008556DE" w:rsidRPr="00483AA6" w:rsidRDefault="008556DE" w:rsidP="00B20A8F">
      <w:pPr>
        <w:pStyle w:val="a4"/>
        <w:numPr>
          <w:ilvl w:val="1"/>
          <w:numId w:val="12"/>
        </w:numPr>
        <w:autoSpaceDE w:val="0"/>
        <w:autoSpaceDN w:val="0"/>
        <w:spacing w:after="0" w:line="240" w:lineRule="auto"/>
        <w:ind w:left="0" w:firstLine="851"/>
        <w:jc w:val="both"/>
        <w:rPr>
          <w:rFonts w:ascii="Times New Roman" w:hAnsi="Times New Roman"/>
          <w:sz w:val="28"/>
          <w:szCs w:val="28"/>
        </w:rPr>
      </w:pPr>
      <w:r w:rsidRPr="00483AA6">
        <w:rPr>
          <w:rFonts w:ascii="Times New Roman" w:hAnsi="Times New Roman"/>
          <w:sz w:val="28"/>
          <w:szCs w:val="28"/>
        </w:rPr>
        <w:t>В соответствии со статьей 2 Областного закона от 03.10.2008 № 91-ЗС «О системе оплаты труда работников областных государственных учреждений»:</w:t>
      </w:r>
    </w:p>
    <w:p w:rsidR="008556DE" w:rsidRPr="00483AA6" w:rsidRDefault="008556DE" w:rsidP="00B20A8F">
      <w:pPr>
        <w:autoSpaceDE w:val="0"/>
        <w:autoSpaceDN w:val="0"/>
        <w:adjustRightInd w:val="0"/>
        <w:ind w:firstLine="851"/>
        <w:jc w:val="both"/>
      </w:pPr>
      <w:r w:rsidRPr="00483AA6">
        <w:t>должностной оклад – фиксированный размер оплаты труда работника</w:t>
      </w:r>
      <w:r w:rsidRPr="00483AA6">
        <w:br/>
        <w:t>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20A8F" w:rsidRDefault="008556DE" w:rsidP="00B20A8F">
      <w:pPr>
        <w:autoSpaceDE w:val="0"/>
        <w:autoSpaceDN w:val="0"/>
        <w:adjustRightInd w:val="0"/>
        <w:ind w:firstLine="851"/>
        <w:jc w:val="both"/>
      </w:pPr>
      <w:r w:rsidRPr="00483AA6">
        <w:t xml:space="preserve">ставка заработной платы – фиксированный размер оплаты труда работника за выполнение </w:t>
      </w:r>
      <w:hyperlink r:id="rId8" w:history="1">
        <w:r w:rsidRPr="00483AA6">
          <w:t>нормы труда</w:t>
        </w:r>
      </w:hyperlink>
      <w:r w:rsidRPr="00483AA6">
        <w:t xml:space="preserve"> определенной сложности (квалификации) за единицу времени без учета компенсационных, стимулирующих и социальных выплат.</w:t>
      </w:r>
    </w:p>
    <w:p w:rsidR="008556DE" w:rsidRPr="00B20A8F" w:rsidRDefault="00B20A8F" w:rsidP="00B20A8F">
      <w:pPr>
        <w:autoSpaceDE w:val="0"/>
        <w:autoSpaceDN w:val="0"/>
        <w:adjustRightInd w:val="0"/>
        <w:ind w:firstLine="851"/>
        <w:jc w:val="both"/>
      </w:pPr>
      <w:r>
        <w:rPr>
          <w:rFonts w:eastAsia="Calibri"/>
          <w:szCs w:val="28"/>
          <w:lang w:eastAsia="en-US"/>
        </w:rPr>
        <w:t>2</w:t>
      </w:r>
      <w:r w:rsidR="008556DE" w:rsidRPr="00517454">
        <w:rPr>
          <w:rFonts w:eastAsia="Calibri"/>
          <w:szCs w:val="28"/>
          <w:lang w:eastAsia="en-US"/>
        </w:rPr>
        <w:t>.2.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008556DE" w:rsidRPr="00517454">
        <w:rPr>
          <w:szCs w:val="28"/>
        </w:rPr>
        <w:t xml:space="preserve"> работы за ставку заработной платы), осуществляется</w:t>
      </w:r>
      <w:r w:rsidR="008556DE">
        <w:rPr>
          <w:szCs w:val="28"/>
        </w:rPr>
        <w:t xml:space="preserve"> </w:t>
      </w:r>
      <w:r w:rsidR="008556DE" w:rsidRPr="00517454">
        <w:rPr>
          <w:szCs w:val="28"/>
        </w:rPr>
        <w:t xml:space="preserve">на основе должностных окладов. </w:t>
      </w:r>
    </w:p>
    <w:p w:rsidR="008556DE" w:rsidRDefault="008556DE" w:rsidP="00B20A8F">
      <w:pPr>
        <w:shd w:val="clear" w:color="auto" w:fill="FFFFFF"/>
        <w:ind w:firstLine="851"/>
        <w:jc w:val="both"/>
        <w:rPr>
          <w:szCs w:val="28"/>
        </w:rPr>
      </w:pPr>
      <w:r w:rsidRPr="00517454">
        <w:rPr>
          <w:szCs w:val="28"/>
        </w:rPr>
        <w:t>Оплата труда педагогических работников, для которых предусмотрены нормы часов педагогической работы или нормы ча</w:t>
      </w:r>
      <w:r>
        <w:rPr>
          <w:szCs w:val="28"/>
        </w:rPr>
        <w:t xml:space="preserve">сов учебной </w:t>
      </w:r>
      <w:r w:rsidRPr="00517454">
        <w:rPr>
          <w:szCs w:val="28"/>
        </w:rPr>
        <w:t>работы за ставку заработной платы, осуществляется</w:t>
      </w:r>
      <w:r>
        <w:rPr>
          <w:szCs w:val="28"/>
        </w:rPr>
        <w:t xml:space="preserve"> </w:t>
      </w:r>
      <w:r w:rsidRPr="00517454">
        <w:rPr>
          <w:szCs w:val="28"/>
        </w:rPr>
        <w:t>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w:t>
      </w:r>
      <w:r>
        <w:rPr>
          <w:szCs w:val="28"/>
        </w:rPr>
        <w:t xml:space="preserve"> или учебной</w:t>
      </w:r>
      <w:r w:rsidRPr="00517454">
        <w:rPr>
          <w:szCs w:val="28"/>
        </w:rPr>
        <w:t xml:space="preserve"> работы.</w:t>
      </w:r>
    </w:p>
    <w:p w:rsidR="00B20A8F" w:rsidRPr="00552CE1" w:rsidRDefault="00B20A8F" w:rsidP="00B20A8F">
      <w:pPr>
        <w:shd w:val="clear" w:color="auto" w:fill="FFFFFF"/>
        <w:ind w:firstLine="851"/>
        <w:jc w:val="both"/>
        <w:rPr>
          <w:szCs w:val="28"/>
        </w:rPr>
      </w:pPr>
      <w:r>
        <w:rPr>
          <w:szCs w:val="28"/>
        </w:rPr>
        <w:t xml:space="preserve">2.3. Размеры доли условно-постоянной части заработной платы работников (выплаты по должностным окладам, ставкам заработной платы), а </w:t>
      </w:r>
      <w:r>
        <w:rPr>
          <w:szCs w:val="28"/>
        </w:rPr>
        <w:lastRenderedPageBreak/>
        <w:t>также оптимального соотношения выплат компенсационного и стимулирующего характера в структуре заработной платы устанавливаются распорядителем средств бюджета.</w:t>
      </w:r>
    </w:p>
    <w:p w:rsidR="00552CE1" w:rsidRPr="00517454" w:rsidRDefault="00B20A8F" w:rsidP="00B20A8F">
      <w:pPr>
        <w:autoSpaceDE w:val="0"/>
        <w:autoSpaceDN w:val="0"/>
        <w:ind w:firstLine="851"/>
        <w:jc w:val="both"/>
        <w:rPr>
          <w:szCs w:val="28"/>
        </w:rPr>
      </w:pPr>
      <w:r>
        <w:rPr>
          <w:szCs w:val="28"/>
        </w:rPr>
        <w:t>2.4</w:t>
      </w:r>
      <w:r w:rsidR="00552CE1" w:rsidRPr="00517454">
        <w:rPr>
          <w:szCs w:val="28"/>
        </w:rPr>
        <w:t>. Установление должностных окладов, ставок заработной платы.</w:t>
      </w:r>
    </w:p>
    <w:p w:rsidR="00552CE1" w:rsidRPr="00517454" w:rsidRDefault="00B20A8F" w:rsidP="00B20A8F">
      <w:pPr>
        <w:autoSpaceDE w:val="0"/>
        <w:autoSpaceDN w:val="0"/>
        <w:ind w:firstLine="851"/>
        <w:jc w:val="both"/>
        <w:rPr>
          <w:szCs w:val="28"/>
        </w:rPr>
      </w:pPr>
      <w:r>
        <w:rPr>
          <w:szCs w:val="28"/>
        </w:rPr>
        <w:t>2.4</w:t>
      </w:r>
      <w:r w:rsidR="00552CE1">
        <w:rPr>
          <w:szCs w:val="28"/>
        </w:rPr>
        <w:t>.1</w:t>
      </w:r>
      <w:r w:rsidR="00552CE1" w:rsidRPr="00517454">
        <w:rPr>
          <w:szCs w:val="28"/>
        </w:rPr>
        <w:t xml:space="preserve">.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w:t>
      </w:r>
    </w:p>
    <w:p w:rsidR="008D7587" w:rsidRDefault="008D7587" w:rsidP="008D7587">
      <w:pPr>
        <w:autoSpaceDE w:val="0"/>
        <w:autoSpaceDN w:val="0"/>
        <w:jc w:val="center"/>
        <w:rPr>
          <w:szCs w:val="28"/>
        </w:rPr>
      </w:pPr>
    </w:p>
    <w:p w:rsidR="008D7587" w:rsidRPr="00517454" w:rsidRDefault="008D7587" w:rsidP="008D7587">
      <w:pPr>
        <w:autoSpaceDE w:val="0"/>
        <w:autoSpaceDN w:val="0"/>
        <w:jc w:val="center"/>
        <w:rPr>
          <w:szCs w:val="28"/>
        </w:rPr>
      </w:pPr>
      <w:r w:rsidRPr="00517454">
        <w:rPr>
          <w:szCs w:val="28"/>
        </w:rPr>
        <w:t xml:space="preserve">Минимальные размеры </w:t>
      </w:r>
    </w:p>
    <w:p w:rsidR="008556DE" w:rsidRPr="00CB19FF" w:rsidRDefault="008D7587" w:rsidP="00CB19FF">
      <w:pPr>
        <w:autoSpaceDE w:val="0"/>
        <w:autoSpaceDN w:val="0"/>
        <w:jc w:val="center"/>
        <w:rPr>
          <w:szCs w:val="28"/>
        </w:rPr>
      </w:pPr>
      <w:r w:rsidRPr="00517454">
        <w:rPr>
          <w:szCs w:val="28"/>
        </w:rPr>
        <w:t>должностных окладов, ставок заработной платы по профессиональным квалификационным группам по должностям педагогических работников</w:t>
      </w:r>
    </w:p>
    <w:p w:rsidR="008556DE" w:rsidRDefault="008556DE" w:rsidP="008E4D33">
      <w:pPr>
        <w:pStyle w:val="af3"/>
        <w:tabs>
          <w:tab w:val="left" w:pos="567"/>
        </w:tabs>
        <w:ind w:firstLine="851"/>
        <w:jc w:val="both"/>
      </w:pPr>
    </w:p>
    <w:tbl>
      <w:tblPr>
        <w:tblW w:w="9786" w:type="dxa"/>
        <w:tblLayout w:type="fixed"/>
        <w:tblCellMar>
          <w:left w:w="0" w:type="dxa"/>
          <w:right w:w="0" w:type="dxa"/>
        </w:tblCellMar>
        <w:tblLook w:val="0000"/>
      </w:tblPr>
      <w:tblGrid>
        <w:gridCol w:w="701"/>
        <w:gridCol w:w="2423"/>
        <w:gridCol w:w="4584"/>
        <w:gridCol w:w="2078"/>
      </w:tblGrid>
      <w:tr w:rsidR="008E4D33" w:rsidRPr="00CA02A3" w:rsidTr="008D7587">
        <w:trPr>
          <w:cantSplit/>
          <w:trHeight w:val="1009"/>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rsidR="008E4D33" w:rsidRPr="003B4B27" w:rsidRDefault="008E4D33" w:rsidP="008E4D33">
            <w:pPr>
              <w:pStyle w:val="af3"/>
              <w:spacing w:line="317" w:lineRule="exact"/>
              <w:ind w:right="260"/>
              <w:jc w:val="center"/>
              <w:rPr>
                <w:sz w:val="26"/>
                <w:szCs w:val="26"/>
              </w:rPr>
            </w:pPr>
            <w:r w:rsidRPr="003B4B27">
              <w:rPr>
                <w:sz w:val="26"/>
                <w:szCs w:val="26"/>
              </w:rPr>
              <w:t>№ п/п</w:t>
            </w:r>
          </w:p>
        </w:tc>
        <w:tc>
          <w:tcPr>
            <w:tcW w:w="2423" w:type="dxa"/>
            <w:tcBorders>
              <w:top w:val="single" w:sz="4" w:space="0" w:color="auto"/>
              <w:left w:val="single" w:sz="4" w:space="0" w:color="auto"/>
              <w:bottom w:val="single" w:sz="4" w:space="0" w:color="auto"/>
              <w:right w:val="single" w:sz="4" w:space="0" w:color="auto"/>
            </w:tcBorders>
            <w:shd w:val="clear" w:color="auto" w:fill="FFFFFF"/>
            <w:vAlign w:val="center"/>
          </w:tcPr>
          <w:p w:rsidR="008E4D33" w:rsidRPr="003B4B27" w:rsidRDefault="008E4D33" w:rsidP="008E4D33">
            <w:pPr>
              <w:pStyle w:val="af3"/>
              <w:spacing w:line="322" w:lineRule="exact"/>
              <w:jc w:val="center"/>
              <w:rPr>
                <w:sz w:val="26"/>
                <w:szCs w:val="26"/>
              </w:rPr>
            </w:pPr>
            <w:r w:rsidRPr="003B4B27">
              <w:rPr>
                <w:sz w:val="26"/>
                <w:szCs w:val="26"/>
              </w:rPr>
              <w:t>Номер квалифика</w:t>
            </w:r>
            <w:r w:rsidRPr="003B4B27">
              <w:rPr>
                <w:sz w:val="26"/>
                <w:szCs w:val="26"/>
              </w:rPr>
              <w:softHyphen/>
              <w:t>ционного уровня</w:t>
            </w:r>
          </w:p>
        </w:tc>
        <w:tc>
          <w:tcPr>
            <w:tcW w:w="4584" w:type="dxa"/>
            <w:tcBorders>
              <w:top w:val="single" w:sz="4" w:space="0" w:color="auto"/>
              <w:left w:val="single" w:sz="4" w:space="0" w:color="auto"/>
              <w:bottom w:val="single" w:sz="4" w:space="0" w:color="auto"/>
              <w:right w:val="single" w:sz="4" w:space="0" w:color="auto"/>
            </w:tcBorders>
            <w:shd w:val="clear" w:color="auto" w:fill="FFFFFF"/>
            <w:vAlign w:val="center"/>
          </w:tcPr>
          <w:p w:rsidR="008E4D33" w:rsidRPr="003B4B27" w:rsidRDefault="008E4D33" w:rsidP="008E4D33">
            <w:pPr>
              <w:pStyle w:val="af3"/>
              <w:ind w:left="720"/>
              <w:jc w:val="center"/>
              <w:rPr>
                <w:sz w:val="26"/>
                <w:szCs w:val="26"/>
              </w:rPr>
            </w:pPr>
            <w:r w:rsidRPr="003B4B27">
              <w:rPr>
                <w:sz w:val="26"/>
                <w:szCs w:val="26"/>
              </w:rPr>
              <w:t>Наименование должности</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rsidR="008E4D33" w:rsidRPr="003B4B27" w:rsidRDefault="008E4D33" w:rsidP="008E4D33">
            <w:pPr>
              <w:pStyle w:val="af3"/>
              <w:jc w:val="center"/>
              <w:rPr>
                <w:sz w:val="26"/>
                <w:szCs w:val="26"/>
              </w:rPr>
            </w:pPr>
            <w:r w:rsidRPr="003B4B27">
              <w:rPr>
                <w:sz w:val="26"/>
                <w:szCs w:val="26"/>
              </w:rPr>
              <w:t>Размер должностного оклада (рублей)</w:t>
            </w:r>
          </w:p>
        </w:tc>
      </w:tr>
      <w:tr w:rsidR="008E4D33" w:rsidRPr="00CA02A3" w:rsidTr="003B4B27">
        <w:trPr>
          <w:cantSplit/>
          <w:trHeight w:val="611"/>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027277" w:rsidRPr="003B4B27" w:rsidRDefault="00027277" w:rsidP="00010FA1">
            <w:pPr>
              <w:pStyle w:val="af3"/>
              <w:ind w:right="260"/>
              <w:jc w:val="right"/>
              <w:rPr>
                <w:sz w:val="26"/>
                <w:szCs w:val="26"/>
              </w:rPr>
            </w:pPr>
          </w:p>
          <w:p w:rsidR="008E4D33" w:rsidRPr="003B4B27" w:rsidRDefault="008E4D33" w:rsidP="00010FA1">
            <w:pPr>
              <w:pStyle w:val="af3"/>
              <w:ind w:right="260"/>
              <w:jc w:val="right"/>
              <w:rPr>
                <w:sz w:val="26"/>
                <w:szCs w:val="26"/>
              </w:rPr>
            </w:pPr>
            <w:r w:rsidRPr="003B4B27">
              <w:rPr>
                <w:sz w:val="26"/>
                <w:szCs w:val="26"/>
              </w:rPr>
              <w:t>1.</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8E4D33" w:rsidRPr="003B4B27" w:rsidRDefault="008E4D33" w:rsidP="00010FA1">
            <w:pPr>
              <w:pStyle w:val="af3"/>
              <w:spacing w:line="322" w:lineRule="exact"/>
              <w:ind w:left="155"/>
              <w:rPr>
                <w:sz w:val="26"/>
                <w:szCs w:val="26"/>
              </w:rPr>
            </w:pPr>
            <w:r w:rsidRPr="003B4B27">
              <w:rPr>
                <w:sz w:val="26"/>
                <w:szCs w:val="26"/>
              </w:rPr>
              <w:t>1-й квалифи</w:t>
            </w:r>
            <w:r w:rsidRPr="003B4B27">
              <w:rPr>
                <w:sz w:val="26"/>
                <w:szCs w:val="26"/>
              </w:rPr>
              <w:softHyphen/>
              <w:t>кационный уровень</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8E4D33" w:rsidRPr="003B4B27" w:rsidRDefault="008E4D33" w:rsidP="00010FA1">
            <w:pPr>
              <w:pStyle w:val="af3"/>
              <w:spacing w:line="322" w:lineRule="exact"/>
              <w:ind w:left="120"/>
              <w:jc w:val="center"/>
              <w:rPr>
                <w:sz w:val="26"/>
                <w:szCs w:val="26"/>
                <w:lang w:val="en-US"/>
              </w:rPr>
            </w:pPr>
          </w:p>
          <w:p w:rsidR="008E4D33" w:rsidRPr="003B4B27" w:rsidRDefault="008E4D33" w:rsidP="00010FA1">
            <w:pPr>
              <w:pStyle w:val="af3"/>
              <w:spacing w:line="322" w:lineRule="exact"/>
              <w:ind w:left="120"/>
              <w:jc w:val="center"/>
              <w:rPr>
                <w:sz w:val="26"/>
                <w:szCs w:val="26"/>
              </w:rPr>
            </w:pPr>
            <w:r w:rsidRPr="003B4B27">
              <w:rPr>
                <w:sz w:val="26"/>
                <w:szCs w:val="26"/>
                <w:lang w:val="en-US"/>
              </w:rPr>
              <w:t>-</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rsidR="008E4D33" w:rsidRPr="003B4B27" w:rsidRDefault="008E4D33" w:rsidP="008E4D33">
            <w:pPr>
              <w:jc w:val="center"/>
              <w:rPr>
                <w:sz w:val="26"/>
                <w:szCs w:val="26"/>
                <w:lang w:val="en-US"/>
              </w:rPr>
            </w:pPr>
          </w:p>
          <w:p w:rsidR="008E4D33" w:rsidRPr="003B4B27" w:rsidRDefault="008E4D33" w:rsidP="003B4B27">
            <w:pPr>
              <w:jc w:val="center"/>
              <w:rPr>
                <w:sz w:val="26"/>
                <w:szCs w:val="26"/>
              </w:rPr>
            </w:pPr>
            <w:r w:rsidRPr="003B4B27">
              <w:rPr>
                <w:sz w:val="26"/>
                <w:szCs w:val="26"/>
              </w:rPr>
              <w:t>7183</w:t>
            </w:r>
          </w:p>
        </w:tc>
      </w:tr>
      <w:tr w:rsidR="008E4D33" w:rsidRPr="00CA02A3" w:rsidTr="003B4B27">
        <w:trPr>
          <w:cantSplit/>
          <w:trHeight w:val="677"/>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8E4D33" w:rsidRPr="003B4B27" w:rsidRDefault="008E4D33" w:rsidP="00010FA1">
            <w:pPr>
              <w:pStyle w:val="af3"/>
              <w:ind w:right="260"/>
              <w:jc w:val="right"/>
              <w:rPr>
                <w:sz w:val="26"/>
                <w:szCs w:val="26"/>
              </w:rPr>
            </w:pPr>
            <w:r w:rsidRPr="003B4B27">
              <w:rPr>
                <w:sz w:val="26"/>
                <w:szCs w:val="26"/>
              </w:rPr>
              <w:t>2.</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8E4D33" w:rsidRPr="003B4B27" w:rsidRDefault="008E4D33" w:rsidP="00010FA1">
            <w:pPr>
              <w:pStyle w:val="af3"/>
              <w:spacing w:line="322" w:lineRule="exact"/>
              <w:ind w:left="155"/>
              <w:rPr>
                <w:sz w:val="26"/>
                <w:szCs w:val="26"/>
              </w:rPr>
            </w:pPr>
            <w:r w:rsidRPr="003B4B27">
              <w:rPr>
                <w:sz w:val="26"/>
                <w:szCs w:val="26"/>
              </w:rPr>
              <w:t>2-й квалифи</w:t>
            </w:r>
            <w:r w:rsidRPr="003B4B27">
              <w:rPr>
                <w:sz w:val="26"/>
                <w:szCs w:val="26"/>
              </w:rPr>
              <w:softHyphen/>
              <w:t>кационный уровень</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8E4D33" w:rsidRPr="003B4B27" w:rsidRDefault="008E4D33" w:rsidP="00010FA1">
            <w:pPr>
              <w:pStyle w:val="af3"/>
              <w:spacing w:line="322" w:lineRule="exact"/>
              <w:ind w:left="120"/>
              <w:rPr>
                <w:sz w:val="26"/>
                <w:szCs w:val="26"/>
              </w:rPr>
            </w:pPr>
            <w:r w:rsidRPr="003B4B27">
              <w:rPr>
                <w:sz w:val="26"/>
                <w:szCs w:val="26"/>
              </w:rPr>
              <w:t xml:space="preserve">педагог дополнительного образования; социальный педагог; </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rsidR="008E4D33" w:rsidRPr="003B4B27" w:rsidRDefault="008E4D33" w:rsidP="008E4D33">
            <w:pPr>
              <w:pStyle w:val="af3"/>
              <w:spacing w:line="322" w:lineRule="exact"/>
              <w:ind w:left="120"/>
              <w:jc w:val="center"/>
              <w:rPr>
                <w:sz w:val="26"/>
                <w:szCs w:val="26"/>
              </w:rPr>
            </w:pPr>
            <w:r w:rsidRPr="003B4B27">
              <w:rPr>
                <w:sz w:val="26"/>
                <w:szCs w:val="26"/>
              </w:rPr>
              <w:t>7532</w:t>
            </w:r>
          </w:p>
        </w:tc>
      </w:tr>
      <w:tr w:rsidR="008E4D33" w:rsidRPr="00CA02A3" w:rsidTr="003B4B27">
        <w:trPr>
          <w:cantSplit/>
          <w:trHeight w:val="98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8E4D33" w:rsidRPr="003B4B27" w:rsidRDefault="008E4D33" w:rsidP="00010FA1">
            <w:pPr>
              <w:pStyle w:val="af3"/>
              <w:ind w:right="260"/>
              <w:jc w:val="right"/>
              <w:rPr>
                <w:sz w:val="26"/>
                <w:szCs w:val="26"/>
              </w:rPr>
            </w:pPr>
            <w:r w:rsidRPr="003B4B27">
              <w:rPr>
                <w:sz w:val="26"/>
                <w:szCs w:val="26"/>
              </w:rPr>
              <w:t>3.</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8E4D33" w:rsidRPr="003B4B27" w:rsidRDefault="008E4D33" w:rsidP="00010FA1">
            <w:pPr>
              <w:pStyle w:val="af3"/>
              <w:spacing w:line="322" w:lineRule="exact"/>
              <w:ind w:left="155"/>
              <w:rPr>
                <w:sz w:val="26"/>
                <w:szCs w:val="26"/>
              </w:rPr>
            </w:pPr>
            <w:r w:rsidRPr="003B4B27">
              <w:rPr>
                <w:sz w:val="26"/>
                <w:szCs w:val="26"/>
              </w:rPr>
              <w:t>3-й квалифи</w:t>
            </w:r>
            <w:r w:rsidRPr="003B4B27">
              <w:rPr>
                <w:sz w:val="26"/>
                <w:szCs w:val="26"/>
              </w:rPr>
              <w:softHyphen/>
              <w:t>кационный уровень</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8E4D33" w:rsidRPr="003B4B27" w:rsidRDefault="008E4D33" w:rsidP="00010FA1">
            <w:pPr>
              <w:pStyle w:val="af3"/>
              <w:spacing w:line="322" w:lineRule="exact"/>
              <w:ind w:left="120"/>
              <w:rPr>
                <w:sz w:val="26"/>
                <w:szCs w:val="26"/>
              </w:rPr>
            </w:pPr>
            <w:r w:rsidRPr="003B4B27">
              <w:rPr>
                <w:sz w:val="26"/>
                <w:szCs w:val="26"/>
              </w:rPr>
              <w:t>методист; педагог-психолог; старший инструктор-методист; старший педагог дополнительного образования</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rsidR="008E4D33" w:rsidRPr="003B4B27" w:rsidRDefault="008E4D33" w:rsidP="008E4D33">
            <w:pPr>
              <w:pStyle w:val="af3"/>
              <w:spacing w:line="322" w:lineRule="exact"/>
              <w:ind w:left="120"/>
              <w:jc w:val="center"/>
              <w:rPr>
                <w:sz w:val="26"/>
                <w:szCs w:val="26"/>
              </w:rPr>
            </w:pPr>
            <w:r w:rsidRPr="003B4B27">
              <w:rPr>
                <w:sz w:val="26"/>
                <w:szCs w:val="26"/>
              </w:rPr>
              <w:t>7900</w:t>
            </w:r>
          </w:p>
        </w:tc>
      </w:tr>
      <w:tr w:rsidR="008E4D33" w:rsidRPr="00CA02A3" w:rsidTr="003B4B27">
        <w:trPr>
          <w:cantSplit/>
          <w:trHeight w:val="701"/>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8E4D33" w:rsidRPr="003B4B27" w:rsidRDefault="008E4D33" w:rsidP="00010FA1">
            <w:pPr>
              <w:pStyle w:val="af3"/>
              <w:ind w:right="260"/>
              <w:jc w:val="right"/>
              <w:rPr>
                <w:sz w:val="26"/>
                <w:szCs w:val="26"/>
              </w:rPr>
            </w:pPr>
            <w:r w:rsidRPr="003B4B27">
              <w:rPr>
                <w:sz w:val="26"/>
                <w:szCs w:val="26"/>
              </w:rPr>
              <w:t>4.</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8E4D33" w:rsidRPr="003B4B27" w:rsidRDefault="008E4D33" w:rsidP="00010FA1">
            <w:pPr>
              <w:pStyle w:val="af3"/>
              <w:spacing w:line="322" w:lineRule="exact"/>
              <w:ind w:left="155"/>
              <w:rPr>
                <w:sz w:val="26"/>
                <w:szCs w:val="26"/>
              </w:rPr>
            </w:pPr>
            <w:r w:rsidRPr="003B4B27">
              <w:rPr>
                <w:sz w:val="26"/>
                <w:szCs w:val="26"/>
              </w:rPr>
              <w:t>4-й квалифи</w:t>
            </w:r>
            <w:r w:rsidRPr="003B4B27">
              <w:rPr>
                <w:sz w:val="26"/>
                <w:szCs w:val="26"/>
              </w:rPr>
              <w:softHyphen/>
              <w:t>кационный уровень</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8E4D33" w:rsidRPr="003B4B27" w:rsidRDefault="008E4D33" w:rsidP="00010FA1">
            <w:pPr>
              <w:pStyle w:val="af3"/>
              <w:spacing w:line="322" w:lineRule="exact"/>
              <w:ind w:left="120"/>
              <w:rPr>
                <w:sz w:val="26"/>
                <w:szCs w:val="26"/>
                <w:lang w:val="en-US"/>
              </w:rPr>
            </w:pPr>
            <w:r w:rsidRPr="003B4B27">
              <w:rPr>
                <w:sz w:val="26"/>
                <w:szCs w:val="26"/>
              </w:rPr>
              <w:t>старший методист</w:t>
            </w:r>
          </w:p>
          <w:p w:rsidR="008E4D33" w:rsidRPr="003B4B27" w:rsidRDefault="008E4D33" w:rsidP="00010FA1">
            <w:pPr>
              <w:pStyle w:val="af3"/>
              <w:spacing w:line="322" w:lineRule="exact"/>
              <w:ind w:left="120"/>
              <w:rPr>
                <w:sz w:val="26"/>
                <w:szCs w:val="26"/>
              </w:rPr>
            </w:pP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rsidR="008E4D33" w:rsidRPr="003B4B27" w:rsidRDefault="008E4D33" w:rsidP="008E4D33">
            <w:pPr>
              <w:jc w:val="center"/>
              <w:rPr>
                <w:sz w:val="26"/>
                <w:szCs w:val="26"/>
              </w:rPr>
            </w:pPr>
            <w:r w:rsidRPr="003B4B27">
              <w:rPr>
                <w:sz w:val="26"/>
                <w:szCs w:val="26"/>
              </w:rPr>
              <w:t>8289</w:t>
            </w:r>
          </w:p>
          <w:p w:rsidR="008E4D33" w:rsidRPr="003B4B27" w:rsidRDefault="008E4D33" w:rsidP="008E4D33">
            <w:pPr>
              <w:pStyle w:val="af3"/>
              <w:spacing w:line="322" w:lineRule="exact"/>
              <w:jc w:val="center"/>
              <w:rPr>
                <w:sz w:val="26"/>
                <w:szCs w:val="26"/>
              </w:rPr>
            </w:pPr>
          </w:p>
        </w:tc>
      </w:tr>
    </w:tbl>
    <w:p w:rsidR="008556DE" w:rsidRDefault="008556DE" w:rsidP="00160442">
      <w:pPr>
        <w:pStyle w:val="af3"/>
        <w:ind w:left="284" w:hanging="710"/>
        <w:jc w:val="center"/>
        <w:rPr>
          <w:b/>
        </w:rPr>
      </w:pPr>
    </w:p>
    <w:p w:rsidR="00646EA1" w:rsidRDefault="00646EA1" w:rsidP="00646EA1">
      <w:pPr>
        <w:pStyle w:val="af3"/>
        <w:ind w:left="284" w:hanging="710"/>
        <w:jc w:val="center"/>
        <w:rPr>
          <w:b/>
        </w:rPr>
      </w:pPr>
      <w:r>
        <w:rPr>
          <w:b/>
        </w:rPr>
        <w:t>Раздел 3</w:t>
      </w:r>
      <w:r w:rsidR="00160442" w:rsidRPr="00010FA1">
        <w:rPr>
          <w:b/>
        </w:rPr>
        <w:t xml:space="preserve">. </w:t>
      </w:r>
      <w:r>
        <w:rPr>
          <w:b/>
        </w:rPr>
        <w:t xml:space="preserve">Порядок и условия </w:t>
      </w:r>
    </w:p>
    <w:p w:rsidR="00160442" w:rsidRPr="00010FA1" w:rsidRDefault="00646EA1" w:rsidP="00646EA1">
      <w:pPr>
        <w:pStyle w:val="af3"/>
        <w:ind w:left="284" w:hanging="710"/>
        <w:jc w:val="center"/>
        <w:rPr>
          <w:b/>
        </w:rPr>
      </w:pPr>
      <w:r>
        <w:rPr>
          <w:b/>
        </w:rPr>
        <w:t>установления выплат</w:t>
      </w:r>
      <w:r w:rsidR="00160442" w:rsidRPr="00010FA1">
        <w:rPr>
          <w:b/>
        </w:rPr>
        <w:t xml:space="preserve"> компенсационного характера</w:t>
      </w:r>
    </w:p>
    <w:p w:rsidR="00160442" w:rsidRPr="00B20BC9" w:rsidRDefault="00160442" w:rsidP="00646EA1">
      <w:pPr>
        <w:pStyle w:val="af3"/>
        <w:ind w:left="284" w:hanging="710"/>
        <w:jc w:val="center"/>
      </w:pPr>
    </w:p>
    <w:p w:rsidR="00160442" w:rsidRDefault="001B11B5" w:rsidP="00646EA1">
      <w:pPr>
        <w:pStyle w:val="af3"/>
        <w:numPr>
          <w:ilvl w:val="0"/>
          <w:numId w:val="2"/>
        </w:numPr>
        <w:tabs>
          <w:tab w:val="left" w:pos="851"/>
        </w:tabs>
        <w:ind w:firstLine="851"/>
        <w:jc w:val="both"/>
      </w:pPr>
      <w:r>
        <w:t>В учреждении устанавливаются следующие виды выплат компенсационного характера:</w:t>
      </w:r>
    </w:p>
    <w:p w:rsidR="00F46F49" w:rsidRDefault="00F46F49" w:rsidP="00F46F49">
      <w:pPr>
        <w:pStyle w:val="af3"/>
        <w:tabs>
          <w:tab w:val="left" w:pos="851"/>
        </w:tabs>
        <w:ind w:left="851"/>
        <w:jc w:val="both"/>
      </w:pPr>
      <w:r>
        <w:t>3.1.1. Выплаты работникам, занятым на работах с вредными и (или) опасными условиями труда.</w:t>
      </w:r>
    </w:p>
    <w:p w:rsidR="00160442" w:rsidRDefault="005013C1" w:rsidP="005013C1">
      <w:pPr>
        <w:pStyle w:val="af3"/>
        <w:tabs>
          <w:tab w:val="left" w:pos="851"/>
        </w:tabs>
        <w:ind w:left="851"/>
        <w:jc w:val="both"/>
      </w:pPr>
      <w:r>
        <w:t>3.1.2. В</w:t>
      </w:r>
      <w:r w:rsidR="00160442">
        <w:t>ыплаты за работу в условиях, отклоняющихся от нормальных (при выполнении работ различной квалификации,</w:t>
      </w:r>
      <w:r w:rsidR="009A3F0B">
        <w:t xml:space="preserve"> совмещении профессий (должностей), сверхурочной работе,</w:t>
      </w:r>
      <w:r w:rsidR="00160442">
        <w:t xml:space="preserve"> работе в ночное время и при выполнении работ в других условиях, отклоняющихся от нормальных).</w:t>
      </w:r>
    </w:p>
    <w:p w:rsidR="006B0AAE" w:rsidRPr="006B0AAE" w:rsidRDefault="006B0AAE" w:rsidP="00646EA1">
      <w:pPr>
        <w:pStyle w:val="a4"/>
        <w:numPr>
          <w:ilvl w:val="0"/>
          <w:numId w:val="2"/>
        </w:numPr>
        <w:autoSpaceDE w:val="0"/>
        <w:autoSpaceDN w:val="0"/>
        <w:adjustRightInd w:val="0"/>
        <w:spacing w:after="0" w:line="240" w:lineRule="auto"/>
        <w:ind w:left="0" w:firstLine="851"/>
        <w:jc w:val="both"/>
        <w:rPr>
          <w:rFonts w:ascii="Times New Roman" w:hAnsi="Times New Roman"/>
          <w:sz w:val="28"/>
          <w:szCs w:val="20"/>
        </w:rPr>
      </w:pPr>
      <w:r w:rsidRPr="006B0AAE">
        <w:rPr>
          <w:rFonts w:ascii="Times New Roman" w:hAnsi="Times New Roman"/>
          <w:sz w:val="28"/>
          <w:szCs w:val="20"/>
        </w:rPr>
        <w:t>Руководителям и специалистам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 с учетом надбавки за квалификацию при наличии квалификационной категории (если иное не установлено настоящим положением)</w:t>
      </w:r>
      <w:r>
        <w:rPr>
          <w:rFonts w:ascii="Times New Roman" w:hAnsi="Times New Roman"/>
          <w:sz w:val="28"/>
          <w:szCs w:val="20"/>
        </w:rPr>
        <w:t>.</w:t>
      </w:r>
    </w:p>
    <w:p w:rsidR="006B0AAE" w:rsidRDefault="006B0AAE" w:rsidP="00646EA1">
      <w:pPr>
        <w:pStyle w:val="a4"/>
        <w:autoSpaceDE w:val="0"/>
        <w:autoSpaceDN w:val="0"/>
        <w:adjustRightInd w:val="0"/>
        <w:spacing w:after="0" w:line="240" w:lineRule="auto"/>
        <w:ind w:left="0" w:firstLine="851"/>
        <w:jc w:val="both"/>
        <w:rPr>
          <w:rFonts w:ascii="Times New Roman" w:hAnsi="Times New Roman"/>
          <w:sz w:val="28"/>
          <w:szCs w:val="20"/>
        </w:rPr>
      </w:pPr>
      <w:r w:rsidRPr="006B0AAE">
        <w:rPr>
          <w:rFonts w:ascii="Times New Roman" w:hAnsi="Times New Roman"/>
          <w:sz w:val="28"/>
          <w:szCs w:val="20"/>
        </w:rPr>
        <w:lastRenderedPageBreak/>
        <w:t xml:space="preserve">Рабочим выплаты компенсационного характера, устанавливаемые в форме </w:t>
      </w:r>
      <w:r w:rsidRPr="009F4C17">
        <w:rPr>
          <w:rStyle w:val="FontStyle11"/>
          <w:rFonts w:eastAsiaTheme="minorEastAsia"/>
        </w:rPr>
        <w:t>доплат</w:t>
      </w:r>
      <w:r w:rsidRPr="006B0AAE">
        <w:rPr>
          <w:rFonts w:ascii="Times New Roman" w:hAnsi="Times New Roman"/>
          <w:sz w:val="28"/>
          <w:szCs w:val="20"/>
        </w:rPr>
        <w:t xml:space="preserve"> к должностным окладам (ставкам заработной платы), рассчитываются от ставок заработной платы с учетом надбавки за качество работы</w:t>
      </w:r>
      <w:r>
        <w:rPr>
          <w:rFonts w:ascii="Times New Roman" w:hAnsi="Times New Roman"/>
          <w:sz w:val="28"/>
          <w:szCs w:val="20"/>
        </w:rPr>
        <w:t>.</w:t>
      </w:r>
    </w:p>
    <w:p w:rsidR="009F4C17" w:rsidRDefault="009F4C17" w:rsidP="009F4C17">
      <w:pPr>
        <w:pStyle w:val="Style2"/>
        <w:widowControl/>
        <w:spacing w:line="240" w:lineRule="auto"/>
        <w:ind w:firstLine="851"/>
        <w:rPr>
          <w:rStyle w:val="FontStyle11"/>
        </w:rPr>
      </w:pPr>
      <w:r>
        <w:rPr>
          <w:sz w:val="28"/>
          <w:szCs w:val="20"/>
        </w:rPr>
        <w:t xml:space="preserve">3.3. </w:t>
      </w:r>
      <w:r>
        <w:rPr>
          <w:rStyle w:val="FontStyle11"/>
        </w:rPr>
        <w:t>Доплаты работникам, занятым на работах с вредными и (или) опасными условиями труда, устанавливаются в соответствии со статьей 147 ТКРФ.</w:t>
      </w:r>
    </w:p>
    <w:p w:rsidR="009F4C17" w:rsidRDefault="009F4C17" w:rsidP="009F4C17">
      <w:pPr>
        <w:pStyle w:val="Style2"/>
        <w:widowControl/>
        <w:spacing w:line="240" w:lineRule="auto"/>
        <w:ind w:firstLine="851"/>
        <w:rPr>
          <w:rStyle w:val="FontStyle11"/>
        </w:rPr>
      </w:pPr>
      <w:r>
        <w:rPr>
          <w:rStyle w:val="FontStyle11"/>
        </w:rPr>
        <w:t>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9F4C17" w:rsidRDefault="009F4C17" w:rsidP="009F4C17">
      <w:pPr>
        <w:pStyle w:val="Style3"/>
        <w:widowControl/>
        <w:spacing w:line="240" w:lineRule="auto"/>
        <w:ind w:firstLine="851"/>
        <w:rPr>
          <w:rStyle w:val="FontStyle11"/>
        </w:rPr>
      </w:pPr>
      <w:r>
        <w:rPr>
          <w:rStyle w:val="FontStyle11"/>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ТКРФ для принятия локальных нормативных актов, либо коллективным договором, трудовым договором.</w:t>
      </w:r>
    </w:p>
    <w:p w:rsidR="009F4C17" w:rsidRDefault="009F4C17" w:rsidP="009F4C17">
      <w:pPr>
        <w:pStyle w:val="Style3"/>
        <w:widowControl/>
        <w:spacing w:line="240" w:lineRule="auto"/>
        <w:ind w:firstLine="851"/>
        <w:rPr>
          <w:rStyle w:val="FontStyle11"/>
        </w:rPr>
      </w:pPr>
      <w:r>
        <w:rPr>
          <w:rStyle w:val="FontStyle11"/>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9F4C17" w:rsidRDefault="009F4C17" w:rsidP="009F4C17">
      <w:pPr>
        <w:pStyle w:val="Style3"/>
        <w:widowControl/>
        <w:spacing w:line="240" w:lineRule="auto"/>
        <w:ind w:firstLine="851"/>
        <w:rPr>
          <w:rStyle w:val="FontStyle11"/>
        </w:rPr>
      </w:pPr>
      <w:r>
        <w:rPr>
          <w:rStyle w:val="FontStyle11"/>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9F4C17" w:rsidRPr="009F4C17" w:rsidRDefault="009F4C17" w:rsidP="00FF6866">
      <w:pPr>
        <w:pStyle w:val="Style2"/>
        <w:widowControl/>
        <w:spacing w:line="240" w:lineRule="auto"/>
        <w:ind w:firstLine="851"/>
        <w:rPr>
          <w:rStyle w:val="FontStyle11"/>
        </w:rPr>
      </w:pPr>
      <w:r>
        <w:rPr>
          <w:rStyle w:val="FontStyle11"/>
        </w:rPr>
        <w:t>3.3.2. Педагогическим работникам, для которых предусмотрены нормы часов педагогической работы или нормы часов учебной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работы.</w:t>
      </w:r>
    </w:p>
    <w:p w:rsidR="00443F24" w:rsidRPr="009F4C17" w:rsidRDefault="00DE292D" w:rsidP="009F4C17">
      <w:pPr>
        <w:pStyle w:val="af3"/>
        <w:ind w:firstLine="851"/>
        <w:jc w:val="both"/>
        <w:rPr>
          <w:rStyle w:val="FontStyle11"/>
          <w:rFonts w:eastAsiaTheme="minorEastAsia"/>
        </w:rPr>
      </w:pPr>
      <w:r w:rsidRPr="009F4C17">
        <w:rPr>
          <w:rStyle w:val="FontStyle11"/>
          <w:rFonts w:eastAsiaTheme="minorEastAsia"/>
        </w:rPr>
        <w:t>3</w:t>
      </w:r>
      <w:r w:rsidR="001A595E" w:rsidRPr="009F4C17">
        <w:rPr>
          <w:rStyle w:val="FontStyle11"/>
          <w:rFonts w:eastAsiaTheme="minorEastAsia"/>
        </w:rPr>
        <w:t>.</w:t>
      </w:r>
      <w:r w:rsidR="00FF6866">
        <w:rPr>
          <w:rStyle w:val="FontStyle11"/>
          <w:rFonts w:eastAsiaTheme="minorEastAsia"/>
        </w:rPr>
        <w:t>4</w:t>
      </w:r>
      <w:r w:rsidRPr="009F4C17">
        <w:rPr>
          <w:rStyle w:val="FontStyle11"/>
          <w:rFonts w:eastAsiaTheme="minorEastAsia"/>
        </w:rPr>
        <w:t>. 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DE292D" w:rsidRPr="009F4C17" w:rsidRDefault="00DE292D" w:rsidP="009F4C17">
      <w:pPr>
        <w:pStyle w:val="af3"/>
        <w:ind w:firstLine="851"/>
        <w:jc w:val="both"/>
        <w:rPr>
          <w:rStyle w:val="FontStyle11"/>
          <w:rFonts w:eastAsiaTheme="minorEastAsia"/>
        </w:rPr>
      </w:pPr>
      <w:r w:rsidRPr="009F4C17">
        <w:rPr>
          <w:rStyle w:val="FontStyle11"/>
          <w:rFonts w:eastAsiaTheme="minorEastAsia"/>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653AE8" w:rsidRPr="00517454" w:rsidRDefault="00096CBE" w:rsidP="009F4C17">
      <w:pPr>
        <w:autoSpaceDE w:val="0"/>
        <w:autoSpaceDN w:val="0"/>
        <w:ind w:firstLine="851"/>
        <w:jc w:val="both"/>
        <w:rPr>
          <w:rFonts w:eastAsia="Calibri"/>
          <w:szCs w:val="28"/>
          <w:lang w:eastAsia="en-US"/>
        </w:rPr>
      </w:pPr>
      <w:r>
        <w:rPr>
          <w:rStyle w:val="FontStyle11"/>
          <w:rFonts w:eastAsiaTheme="minorEastAsia"/>
        </w:rPr>
        <w:t>3.4</w:t>
      </w:r>
      <w:r w:rsidR="00443F24" w:rsidRPr="009F4C17">
        <w:rPr>
          <w:rStyle w:val="FontStyle11"/>
          <w:rFonts w:eastAsiaTheme="minorEastAsia"/>
        </w:rPr>
        <w:t xml:space="preserve">.1. </w:t>
      </w:r>
      <w:r w:rsidR="00653AE8" w:rsidRPr="009F4C17">
        <w:rPr>
          <w:rStyle w:val="FontStyle11"/>
          <w:rFonts w:eastAsiaTheme="minorEastAsia"/>
        </w:rPr>
        <w:t>При совмещении профессий (должностей), увеличении объема работы или исполнении обязанностей временно отсутствующего</w:t>
      </w:r>
      <w:r w:rsidR="00653AE8" w:rsidRPr="00517454">
        <w:rPr>
          <w:rFonts w:eastAsia="Calibri"/>
          <w:szCs w:val="28"/>
          <w:lang w:eastAsia="en-US"/>
        </w:rPr>
        <w:t xml:space="preserve"> работника без освобождения от работы, определенной трудовым договором,</w:t>
      </w:r>
      <w:r w:rsidR="00282501">
        <w:rPr>
          <w:rFonts w:eastAsia="Calibri"/>
          <w:szCs w:val="28"/>
          <w:lang w:eastAsia="en-US"/>
        </w:rPr>
        <w:t xml:space="preserve"> работнику производится доплата </w:t>
      </w:r>
      <w:r w:rsidR="00653AE8" w:rsidRPr="00517454">
        <w:rPr>
          <w:rFonts w:eastAsia="Calibri"/>
          <w:szCs w:val="28"/>
          <w:lang w:eastAsia="en-US"/>
        </w:rPr>
        <w:t>в</w:t>
      </w:r>
      <w:r w:rsidR="00653AE8" w:rsidRPr="00517454">
        <w:rPr>
          <w:szCs w:val="28"/>
        </w:rPr>
        <w:t xml:space="preserve"> соответствии со </w:t>
      </w:r>
      <w:hyperlink r:id="rId9" w:history="1">
        <w:r w:rsidR="00653AE8" w:rsidRPr="00517454">
          <w:rPr>
            <w:szCs w:val="28"/>
          </w:rPr>
          <w:t>статьей 151</w:t>
        </w:r>
      </w:hyperlink>
      <w:r w:rsidR="00653AE8" w:rsidRPr="00517454">
        <w:rPr>
          <w:szCs w:val="28"/>
        </w:rPr>
        <w:t xml:space="preserve"> ТК РФ</w:t>
      </w:r>
      <w:r w:rsidR="00653AE8" w:rsidRPr="00517454">
        <w:rPr>
          <w:rFonts w:eastAsia="Calibri"/>
          <w:szCs w:val="28"/>
          <w:lang w:eastAsia="en-US"/>
        </w:rPr>
        <w:t>.</w:t>
      </w:r>
    </w:p>
    <w:p w:rsidR="00653AE8" w:rsidRPr="00517454" w:rsidRDefault="00653AE8" w:rsidP="00646EA1">
      <w:pPr>
        <w:autoSpaceDE w:val="0"/>
        <w:autoSpaceDN w:val="0"/>
        <w:adjustRightInd w:val="0"/>
        <w:ind w:firstLine="851"/>
        <w:jc w:val="both"/>
        <w:rPr>
          <w:rFonts w:eastAsia="Calibri"/>
          <w:szCs w:val="28"/>
          <w:lang w:eastAsia="en-US"/>
        </w:rPr>
      </w:pPr>
      <w:r w:rsidRPr="00517454">
        <w:rPr>
          <w:rFonts w:eastAsia="Calibri"/>
          <w:szCs w:val="28"/>
          <w:lang w:eastAsia="en-US"/>
        </w:rPr>
        <w:lastRenderedPageBreak/>
        <w:t>Размер доплаты устанавливается по соглашению сторон трудового договора с учетом содержания и (или) объема дополнительной работы.</w:t>
      </w:r>
    </w:p>
    <w:p w:rsidR="00653AE8" w:rsidRPr="00517454" w:rsidRDefault="00653AE8" w:rsidP="00646EA1">
      <w:pPr>
        <w:autoSpaceDE w:val="0"/>
        <w:autoSpaceDN w:val="0"/>
        <w:adjustRightInd w:val="0"/>
        <w:ind w:firstLine="851"/>
        <w:jc w:val="both"/>
        <w:rPr>
          <w:rFonts w:eastAsia="Calibri"/>
          <w:szCs w:val="28"/>
          <w:lang w:eastAsia="en-US"/>
        </w:rPr>
      </w:pPr>
      <w:r w:rsidRPr="00517454">
        <w:rPr>
          <w:rFonts w:eastAsia="Calibri"/>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282501" w:rsidRPr="00517454" w:rsidRDefault="00096CBE" w:rsidP="00646EA1">
      <w:pPr>
        <w:autoSpaceDE w:val="0"/>
        <w:autoSpaceDN w:val="0"/>
        <w:adjustRightInd w:val="0"/>
        <w:ind w:firstLine="851"/>
        <w:jc w:val="both"/>
        <w:rPr>
          <w:rFonts w:eastAsia="Calibri"/>
          <w:szCs w:val="28"/>
          <w:lang w:eastAsia="en-US"/>
        </w:rPr>
      </w:pPr>
      <w:r>
        <w:t>3.4</w:t>
      </w:r>
      <w:r w:rsidR="00282501">
        <w:t xml:space="preserve">.2. </w:t>
      </w:r>
      <w:r w:rsidR="00282501" w:rsidRPr="00517454">
        <w:rPr>
          <w:rFonts w:eastAsia="Calibri"/>
          <w:szCs w:val="28"/>
          <w:lang w:eastAsia="en-US"/>
        </w:rPr>
        <w:t xml:space="preserve">В соответствии со </w:t>
      </w:r>
      <w:hyperlink r:id="rId10" w:history="1">
        <w:r w:rsidR="00282501" w:rsidRPr="00517454">
          <w:rPr>
            <w:rFonts w:eastAsia="Calibri"/>
            <w:szCs w:val="28"/>
            <w:lang w:eastAsia="en-US"/>
          </w:rPr>
          <w:t>статьей 152</w:t>
        </w:r>
      </w:hyperlink>
      <w:r w:rsidR="00282501" w:rsidRPr="00517454">
        <w:rPr>
          <w:rFonts w:eastAsia="Calibri"/>
          <w:szCs w:val="28"/>
          <w:lang w:eastAsia="en-US"/>
        </w:rPr>
        <w:t xml:space="preserve"> ТК РФ оплата сверхурочной работы производится работникам учреждения за первые два часа работы не менее</w:t>
      </w:r>
      <w:r w:rsidR="00282501">
        <w:rPr>
          <w:rFonts w:eastAsia="Calibri"/>
          <w:szCs w:val="28"/>
          <w:lang w:eastAsia="en-US"/>
        </w:rPr>
        <w:t xml:space="preserve"> </w:t>
      </w:r>
      <w:r w:rsidR="00282501" w:rsidRPr="00517454">
        <w:rPr>
          <w:rFonts w:eastAsia="Calibri"/>
          <w:szCs w:val="28"/>
          <w:lang w:eastAsia="en-US"/>
        </w:rPr>
        <w:t>чем</w:t>
      </w:r>
      <w:r w:rsidR="00282501">
        <w:rPr>
          <w:rFonts w:eastAsia="Calibri"/>
          <w:szCs w:val="28"/>
          <w:lang w:eastAsia="en-US"/>
        </w:rPr>
        <w:t xml:space="preserve"> </w:t>
      </w:r>
      <w:r w:rsidR="00282501" w:rsidRPr="00517454">
        <w:rPr>
          <w:rFonts w:eastAsia="Calibri"/>
          <w:szCs w:val="28"/>
          <w:lang w:eastAsia="en-US"/>
        </w:rPr>
        <w:t>в полуторном размере, за последующие часы – не менее чем в двойном размере.</w:t>
      </w:r>
      <w:r w:rsidR="00282501">
        <w:rPr>
          <w:rFonts w:eastAsia="Calibri"/>
          <w:szCs w:val="28"/>
          <w:lang w:eastAsia="en-US"/>
        </w:rPr>
        <w:t xml:space="preserve"> </w:t>
      </w:r>
      <w:r w:rsidR="00282501" w:rsidRPr="00517454">
        <w:rPr>
          <w:rFonts w:eastAsia="Calibri"/>
          <w:szCs w:val="28"/>
          <w:lang w:eastAsia="en-US"/>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82501" w:rsidRPr="00517454" w:rsidRDefault="00C7191F" w:rsidP="00646EA1">
      <w:pPr>
        <w:autoSpaceDE w:val="0"/>
        <w:autoSpaceDN w:val="0"/>
        <w:ind w:firstLine="851"/>
        <w:jc w:val="both"/>
        <w:outlineLvl w:val="0"/>
        <w:rPr>
          <w:szCs w:val="28"/>
        </w:rPr>
      </w:pPr>
      <w:r>
        <w:rPr>
          <w:szCs w:val="28"/>
        </w:rPr>
        <w:t>3</w:t>
      </w:r>
      <w:r w:rsidR="00282501" w:rsidRPr="00517454">
        <w:rPr>
          <w:szCs w:val="28"/>
        </w:rPr>
        <w:t>.</w:t>
      </w:r>
      <w:r w:rsidR="00096CBE">
        <w:rPr>
          <w:szCs w:val="28"/>
        </w:rPr>
        <w:t>4</w:t>
      </w:r>
      <w:r w:rsidR="00282501" w:rsidRPr="00517454">
        <w:rPr>
          <w:szCs w:val="28"/>
        </w:rPr>
        <w:t>.3.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ТК РФ.</w:t>
      </w:r>
    </w:p>
    <w:p w:rsidR="00282501" w:rsidRPr="00517454" w:rsidRDefault="00282501" w:rsidP="00646EA1">
      <w:pPr>
        <w:autoSpaceDE w:val="0"/>
        <w:autoSpaceDN w:val="0"/>
        <w:adjustRightInd w:val="0"/>
        <w:ind w:firstLine="851"/>
        <w:jc w:val="both"/>
        <w:rPr>
          <w:rFonts w:eastAsia="Calibri"/>
          <w:szCs w:val="28"/>
          <w:lang w:eastAsia="en-US"/>
        </w:rPr>
      </w:pPr>
      <w:r w:rsidRPr="00517454">
        <w:rPr>
          <w:rFonts w:eastAsia="Calibri"/>
          <w:szCs w:val="28"/>
          <w:lang w:eastAsia="en-US"/>
        </w:rPr>
        <w:t>Размер доплаты составляет не менее:</w:t>
      </w:r>
    </w:p>
    <w:p w:rsidR="00282501" w:rsidRPr="00517454" w:rsidRDefault="00282501" w:rsidP="00646EA1">
      <w:pPr>
        <w:autoSpaceDE w:val="0"/>
        <w:autoSpaceDN w:val="0"/>
        <w:adjustRightInd w:val="0"/>
        <w:ind w:firstLine="851"/>
        <w:jc w:val="both"/>
        <w:rPr>
          <w:rFonts w:eastAsia="Calibri"/>
          <w:szCs w:val="28"/>
          <w:lang w:eastAsia="en-US"/>
        </w:rPr>
      </w:pPr>
      <w:r w:rsidRPr="00517454">
        <w:rPr>
          <w:rFonts w:eastAsia="Calibri"/>
          <w:szCs w:val="28"/>
          <w:lang w:eastAsia="en-US"/>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282501" w:rsidRPr="00517454" w:rsidRDefault="00282501" w:rsidP="00646EA1">
      <w:pPr>
        <w:autoSpaceDE w:val="0"/>
        <w:autoSpaceDN w:val="0"/>
        <w:adjustRightInd w:val="0"/>
        <w:ind w:firstLine="851"/>
        <w:jc w:val="both"/>
        <w:rPr>
          <w:rFonts w:eastAsia="Calibri"/>
          <w:szCs w:val="28"/>
          <w:lang w:eastAsia="en-US"/>
        </w:rPr>
      </w:pPr>
      <w:r w:rsidRPr="00517454">
        <w:rPr>
          <w:rFonts w:eastAsia="Calibri"/>
          <w:szCs w:val="28"/>
          <w:lang w:eastAsia="en-US"/>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282501" w:rsidRPr="00517454" w:rsidRDefault="00282501" w:rsidP="00646EA1">
      <w:pPr>
        <w:autoSpaceDE w:val="0"/>
        <w:autoSpaceDN w:val="0"/>
        <w:adjustRightInd w:val="0"/>
        <w:ind w:firstLine="851"/>
        <w:jc w:val="both"/>
        <w:rPr>
          <w:rFonts w:eastAsia="Calibri"/>
          <w:szCs w:val="28"/>
          <w:lang w:eastAsia="en-US"/>
        </w:rPr>
      </w:pPr>
      <w:r w:rsidRPr="00517454">
        <w:rPr>
          <w:rFonts w:eastAsia="Calibri"/>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w:t>
      </w:r>
      <w:r w:rsidRPr="00517454">
        <w:rPr>
          <w:rFonts w:eastAsia="Calibri"/>
          <w:szCs w:val="28"/>
          <w:lang w:eastAsia="en-US"/>
        </w:rPr>
        <w:br/>
        <w:t xml:space="preserve">в одинарном размере, а день отдыха оплате не подлежит. </w:t>
      </w:r>
    </w:p>
    <w:p w:rsidR="00160442" w:rsidRPr="00282501" w:rsidRDefault="00096CBE" w:rsidP="00646EA1">
      <w:pPr>
        <w:pStyle w:val="af3"/>
        <w:ind w:firstLine="851"/>
        <w:jc w:val="both"/>
        <w:rPr>
          <w:rFonts w:eastAsia="Calibri"/>
          <w:szCs w:val="28"/>
          <w:lang w:eastAsia="en-US"/>
        </w:rPr>
      </w:pPr>
      <w:r>
        <w:rPr>
          <w:rFonts w:eastAsia="Calibri"/>
          <w:szCs w:val="28"/>
          <w:lang w:eastAsia="en-US"/>
        </w:rPr>
        <w:t>3.4</w:t>
      </w:r>
      <w:r w:rsidR="00282501">
        <w:rPr>
          <w:rFonts w:eastAsia="Calibri"/>
          <w:szCs w:val="28"/>
          <w:lang w:eastAsia="en-US"/>
        </w:rPr>
        <w:t xml:space="preserve">.4. </w:t>
      </w:r>
      <w:r w:rsidR="00160442">
        <w:t xml:space="preserve">Доплата за работу в ночное </w:t>
      </w:r>
      <w:r w:rsidR="00443F24">
        <w:t xml:space="preserve">время производится работникам в </w:t>
      </w:r>
      <w:r w:rsidR="00160442">
        <w:t>соответствии со статьей 154 Трудового кодекса Российской Федерации в размере 35 процентов должностного оклада (ставки заработной платы) за каждый час работы в ночное время (в период с 22.00 до 6.00 часов).</w:t>
      </w:r>
    </w:p>
    <w:p w:rsidR="00282501" w:rsidRDefault="00160442" w:rsidP="00646EA1">
      <w:pPr>
        <w:pStyle w:val="af3"/>
        <w:ind w:firstLine="851"/>
        <w:jc w:val="both"/>
      </w:pPr>
      <w: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160442" w:rsidRDefault="00C7191F" w:rsidP="00646EA1">
      <w:pPr>
        <w:pStyle w:val="af3"/>
        <w:ind w:firstLine="851"/>
        <w:jc w:val="both"/>
      </w:pPr>
      <w:r>
        <w:lastRenderedPageBreak/>
        <w:t>3</w:t>
      </w:r>
      <w:r w:rsidR="00282501">
        <w:t>.</w:t>
      </w:r>
      <w:r w:rsidR="00096CBE">
        <w:t>4</w:t>
      </w:r>
      <w:r w:rsidR="00282501">
        <w:t>.5.</w:t>
      </w:r>
      <w:r w:rsidR="00443F24">
        <w:t xml:space="preserve"> </w:t>
      </w:r>
      <w:r>
        <w:t>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w:t>
      </w:r>
    </w:p>
    <w:p w:rsidR="00C7191F" w:rsidRDefault="00C7191F" w:rsidP="00646EA1">
      <w:pPr>
        <w:pStyle w:val="af3"/>
        <w:ind w:firstLine="851"/>
        <w:jc w:val="both"/>
      </w:pPr>
      <w:r>
        <w:t>Размеры доплаты за осуществление дополнительной работы, не входящей в круг основных должностных обязанностей, устанавливаются в соответствии с таблицей.</w:t>
      </w:r>
    </w:p>
    <w:p w:rsidR="00C7191F" w:rsidRDefault="00C7191F" w:rsidP="00646EA1">
      <w:pPr>
        <w:pStyle w:val="af3"/>
        <w:ind w:firstLine="851"/>
        <w:jc w:val="both"/>
      </w:pPr>
    </w:p>
    <w:p w:rsidR="00C7191F" w:rsidRDefault="00C7191F" w:rsidP="00C7191F">
      <w:pPr>
        <w:pStyle w:val="af3"/>
        <w:ind w:firstLine="851"/>
        <w:jc w:val="center"/>
      </w:pPr>
      <w:r>
        <w:t xml:space="preserve">Размеры доплаты за осуществление дополнительной работы, </w:t>
      </w:r>
    </w:p>
    <w:p w:rsidR="00C7191F" w:rsidRDefault="00C7191F" w:rsidP="00C7191F">
      <w:pPr>
        <w:pStyle w:val="af3"/>
        <w:ind w:firstLine="851"/>
        <w:jc w:val="center"/>
      </w:pPr>
      <w:r>
        <w:t>не входящей в круг основных должностных обязанностей</w:t>
      </w:r>
    </w:p>
    <w:p w:rsidR="008E4D33" w:rsidRDefault="008E4D33" w:rsidP="008E4D33">
      <w:pPr>
        <w:pStyle w:val="af3"/>
        <w:ind w:firstLine="851"/>
        <w:jc w:val="both"/>
      </w:pPr>
    </w:p>
    <w:tbl>
      <w:tblPr>
        <w:tblW w:w="9781" w:type="dxa"/>
        <w:tblInd w:w="5" w:type="dxa"/>
        <w:tblLayout w:type="fixed"/>
        <w:tblCellMar>
          <w:left w:w="0" w:type="dxa"/>
          <w:right w:w="0" w:type="dxa"/>
        </w:tblCellMar>
        <w:tblLook w:val="0000"/>
      </w:tblPr>
      <w:tblGrid>
        <w:gridCol w:w="567"/>
        <w:gridCol w:w="6804"/>
        <w:gridCol w:w="2410"/>
      </w:tblGrid>
      <w:tr w:rsidR="00160442" w:rsidRPr="00CA02A3" w:rsidTr="00C50186">
        <w:trPr>
          <w:trHeight w:val="360"/>
        </w:trPr>
        <w:tc>
          <w:tcPr>
            <w:tcW w:w="567" w:type="dxa"/>
            <w:tcBorders>
              <w:top w:val="single" w:sz="4" w:space="0" w:color="auto"/>
              <w:left w:val="single" w:sz="4" w:space="0" w:color="auto"/>
              <w:bottom w:val="nil"/>
              <w:right w:val="single" w:sz="4" w:space="0" w:color="auto"/>
            </w:tcBorders>
            <w:shd w:val="clear" w:color="auto" w:fill="FFFFFF"/>
          </w:tcPr>
          <w:p w:rsidR="00160442" w:rsidRPr="002914C8" w:rsidRDefault="00160442" w:rsidP="00BE04EB">
            <w:pPr>
              <w:pStyle w:val="af3"/>
              <w:jc w:val="center"/>
              <w:rPr>
                <w:sz w:val="26"/>
                <w:szCs w:val="26"/>
              </w:rPr>
            </w:pPr>
            <w:r w:rsidRPr="002914C8">
              <w:rPr>
                <w:sz w:val="26"/>
                <w:szCs w:val="26"/>
              </w:rPr>
              <w:t>№</w:t>
            </w:r>
          </w:p>
        </w:tc>
        <w:tc>
          <w:tcPr>
            <w:tcW w:w="6804" w:type="dxa"/>
            <w:tcBorders>
              <w:top w:val="single" w:sz="4" w:space="0" w:color="auto"/>
              <w:left w:val="single" w:sz="4" w:space="0" w:color="auto"/>
              <w:bottom w:val="nil"/>
              <w:right w:val="single" w:sz="4" w:space="0" w:color="auto"/>
            </w:tcBorders>
            <w:shd w:val="clear" w:color="auto" w:fill="FFFFFF"/>
          </w:tcPr>
          <w:p w:rsidR="00160442" w:rsidRPr="002914C8" w:rsidRDefault="00160442" w:rsidP="00010FA1">
            <w:pPr>
              <w:pStyle w:val="af3"/>
              <w:ind w:left="2680"/>
              <w:rPr>
                <w:sz w:val="26"/>
                <w:szCs w:val="26"/>
              </w:rPr>
            </w:pPr>
            <w:r w:rsidRPr="002914C8">
              <w:rPr>
                <w:sz w:val="26"/>
                <w:szCs w:val="26"/>
              </w:rPr>
              <w:t>Перечень</w:t>
            </w:r>
          </w:p>
        </w:tc>
        <w:tc>
          <w:tcPr>
            <w:tcW w:w="2410" w:type="dxa"/>
            <w:tcBorders>
              <w:top w:val="single" w:sz="4" w:space="0" w:color="auto"/>
              <w:left w:val="single" w:sz="4" w:space="0" w:color="auto"/>
              <w:bottom w:val="nil"/>
              <w:right w:val="single" w:sz="4" w:space="0" w:color="auto"/>
            </w:tcBorders>
            <w:shd w:val="clear" w:color="auto" w:fill="FFFFFF"/>
          </w:tcPr>
          <w:p w:rsidR="00160442" w:rsidRPr="002914C8" w:rsidRDefault="00160442" w:rsidP="00010FA1">
            <w:pPr>
              <w:pStyle w:val="af3"/>
              <w:ind w:left="142"/>
              <w:rPr>
                <w:sz w:val="26"/>
                <w:szCs w:val="26"/>
              </w:rPr>
            </w:pPr>
            <w:r w:rsidRPr="002914C8">
              <w:rPr>
                <w:sz w:val="26"/>
                <w:szCs w:val="26"/>
              </w:rPr>
              <w:t>Размер доплаты</w:t>
            </w:r>
          </w:p>
        </w:tc>
      </w:tr>
      <w:tr w:rsidR="00160442" w:rsidRPr="00CA02A3" w:rsidTr="00C50186">
        <w:trPr>
          <w:trHeight w:val="312"/>
        </w:trPr>
        <w:tc>
          <w:tcPr>
            <w:tcW w:w="567" w:type="dxa"/>
            <w:tcBorders>
              <w:top w:val="nil"/>
              <w:left w:val="single" w:sz="4" w:space="0" w:color="auto"/>
              <w:bottom w:val="nil"/>
              <w:right w:val="single" w:sz="4" w:space="0" w:color="auto"/>
            </w:tcBorders>
            <w:shd w:val="clear" w:color="auto" w:fill="FFFFFF"/>
          </w:tcPr>
          <w:p w:rsidR="00160442" w:rsidRPr="002914C8" w:rsidRDefault="00160442" w:rsidP="00BE04EB">
            <w:pPr>
              <w:pStyle w:val="af3"/>
              <w:jc w:val="center"/>
              <w:rPr>
                <w:sz w:val="26"/>
                <w:szCs w:val="26"/>
              </w:rPr>
            </w:pPr>
            <w:r w:rsidRPr="002914C8">
              <w:rPr>
                <w:sz w:val="26"/>
                <w:szCs w:val="26"/>
              </w:rPr>
              <w:t>п/п</w:t>
            </w:r>
          </w:p>
        </w:tc>
        <w:tc>
          <w:tcPr>
            <w:tcW w:w="6804" w:type="dxa"/>
            <w:tcBorders>
              <w:top w:val="nil"/>
              <w:left w:val="single" w:sz="4" w:space="0" w:color="auto"/>
              <w:bottom w:val="nil"/>
              <w:right w:val="single" w:sz="4" w:space="0" w:color="auto"/>
            </w:tcBorders>
            <w:shd w:val="clear" w:color="auto" w:fill="FFFFFF"/>
          </w:tcPr>
          <w:p w:rsidR="00160442" w:rsidRPr="002914C8" w:rsidRDefault="00160442" w:rsidP="00010FA1">
            <w:pPr>
              <w:pStyle w:val="af3"/>
              <w:ind w:left="1080"/>
              <w:rPr>
                <w:sz w:val="26"/>
                <w:szCs w:val="26"/>
              </w:rPr>
            </w:pPr>
            <w:r w:rsidRPr="002914C8">
              <w:rPr>
                <w:sz w:val="26"/>
                <w:szCs w:val="26"/>
              </w:rPr>
              <w:t>категорий работников и видов работ</w:t>
            </w:r>
          </w:p>
        </w:tc>
        <w:tc>
          <w:tcPr>
            <w:tcW w:w="2410" w:type="dxa"/>
            <w:tcBorders>
              <w:top w:val="nil"/>
              <w:left w:val="single" w:sz="4" w:space="0" w:color="auto"/>
              <w:bottom w:val="nil"/>
              <w:right w:val="single" w:sz="4" w:space="0" w:color="auto"/>
            </w:tcBorders>
            <w:shd w:val="clear" w:color="auto" w:fill="FFFFFF"/>
          </w:tcPr>
          <w:p w:rsidR="00160442" w:rsidRPr="002914C8" w:rsidRDefault="00160442" w:rsidP="00010FA1">
            <w:pPr>
              <w:pStyle w:val="af3"/>
              <w:ind w:left="142"/>
              <w:rPr>
                <w:sz w:val="26"/>
                <w:szCs w:val="26"/>
              </w:rPr>
            </w:pPr>
            <w:r w:rsidRPr="002914C8">
              <w:rPr>
                <w:sz w:val="26"/>
                <w:szCs w:val="26"/>
              </w:rPr>
              <w:t>к должностному</w:t>
            </w:r>
          </w:p>
        </w:tc>
      </w:tr>
      <w:tr w:rsidR="00160442" w:rsidRPr="00CA02A3" w:rsidTr="00C50186">
        <w:trPr>
          <w:trHeight w:val="336"/>
        </w:trPr>
        <w:tc>
          <w:tcPr>
            <w:tcW w:w="567" w:type="dxa"/>
            <w:tcBorders>
              <w:top w:val="nil"/>
              <w:left w:val="single" w:sz="4" w:space="0" w:color="auto"/>
              <w:bottom w:val="single" w:sz="4" w:space="0" w:color="auto"/>
              <w:right w:val="single" w:sz="4" w:space="0" w:color="auto"/>
            </w:tcBorders>
            <w:shd w:val="clear" w:color="auto" w:fill="FFFFFF"/>
          </w:tcPr>
          <w:p w:rsidR="00160442" w:rsidRPr="002914C8" w:rsidRDefault="00160442" w:rsidP="00010FA1">
            <w:pPr>
              <w:rPr>
                <w:sz w:val="26"/>
                <w:szCs w:val="26"/>
              </w:rPr>
            </w:pPr>
          </w:p>
        </w:tc>
        <w:tc>
          <w:tcPr>
            <w:tcW w:w="6804" w:type="dxa"/>
            <w:tcBorders>
              <w:top w:val="nil"/>
              <w:left w:val="single" w:sz="4" w:space="0" w:color="auto"/>
              <w:bottom w:val="single" w:sz="4" w:space="0" w:color="auto"/>
              <w:right w:val="single" w:sz="4" w:space="0" w:color="auto"/>
            </w:tcBorders>
            <w:shd w:val="clear" w:color="auto" w:fill="FFFFFF"/>
          </w:tcPr>
          <w:p w:rsidR="00160442" w:rsidRPr="002914C8" w:rsidRDefault="00160442" w:rsidP="00010FA1">
            <w:pPr>
              <w:rPr>
                <w:sz w:val="26"/>
                <w:szCs w:val="26"/>
              </w:rPr>
            </w:pPr>
          </w:p>
        </w:tc>
        <w:tc>
          <w:tcPr>
            <w:tcW w:w="2410" w:type="dxa"/>
            <w:tcBorders>
              <w:top w:val="nil"/>
              <w:left w:val="single" w:sz="4" w:space="0" w:color="auto"/>
              <w:bottom w:val="single" w:sz="4" w:space="0" w:color="auto"/>
              <w:right w:val="single" w:sz="4" w:space="0" w:color="auto"/>
            </w:tcBorders>
            <w:shd w:val="clear" w:color="auto" w:fill="FFFFFF"/>
          </w:tcPr>
          <w:p w:rsidR="00160442" w:rsidRPr="002914C8" w:rsidRDefault="00160442" w:rsidP="00010FA1">
            <w:pPr>
              <w:pStyle w:val="af3"/>
              <w:ind w:left="142"/>
              <w:rPr>
                <w:sz w:val="26"/>
                <w:szCs w:val="26"/>
              </w:rPr>
            </w:pPr>
            <w:r w:rsidRPr="002914C8">
              <w:rPr>
                <w:sz w:val="26"/>
                <w:szCs w:val="26"/>
              </w:rPr>
              <w:t>окладу (процентов)</w:t>
            </w:r>
          </w:p>
        </w:tc>
      </w:tr>
      <w:tr w:rsidR="002E6869" w:rsidRPr="00CA02A3" w:rsidTr="00C50186">
        <w:trPr>
          <w:trHeight w:val="5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E6869" w:rsidRPr="002914C8" w:rsidRDefault="002E6869" w:rsidP="00BE04EB">
            <w:pPr>
              <w:pStyle w:val="af3"/>
              <w:jc w:val="center"/>
              <w:rPr>
                <w:sz w:val="26"/>
                <w:szCs w:val="26"/>
              </w:rPr>
            </w:pPr>
            <w:r w:rsidRPr="002914C8">
              <w:rPr>
                <w:sz w:val="26"/>
                <w:szCs w:val="26"/>
              </w:rPr>
              <w:t>1.</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2E6869" w:rsidRPr="002914C8" w:rsidRDefault="002E6869" w:rsidP="002103B5">
            <w:pPr>
              <w:autoSpaceDE w:val="0"/>
              <w:autoSpaceDN w:val="0"/>
              <w:rPr>
                <w:sz w:val="26"/>
                <w:szCs w:val="26"/>
              </w:rPr>
            </w:pPr>
            <w:r w:rsidRPr="002914C8">
              <w:rPr>
                <w:sz w:val="26"/>
                <w:szCs w:val="26"/>
              </w:rPr>
              <w:t>Работники учреждений – за работу в методических объединениях:</w:t>
            </w:r>
          </w:p>
          <w:p w:rsidR="002E6869" w:rsidRPr="002914C8" w:rsidRDefault="002E6869" w:rsidP="002103B5">
            <w:pPr>
              <w:autoSpaceDE w:val="0"/>
              <w:autoSpaceDN w:val="0"/>
              <w:rPr>
                <w:sz w:val="26"/>
                <w:szCs w:val="26"/>
              </w:rPr>
            </w:pPr>
            <w:r w:rsidRPr="002914C8">
              <w:rPr>
                <w:sz w:val="26"/>
                <w:szCs w:val="26"/>
              </w:rPr>
              <w:t>руководитель объединения</w:t>
            </w:r>
          </w:p>
          <w:p w:rsidR="002E6869" w:rsidRPr="002914C8" w:rsidRDefault="002E6869" w:rsidP="002103B5">
            <w:pPr>
              <w:autoSpaceDE w:val="0"/>
              <w:autoSpaceDN w:val="0"/>
              <w:rPr>
                <w:sz w:val="26"/>
                <w:szCs w:val="26"/>
              </w:rPr>
            </w:pPr>
            <w:r w:rsidRPr="002914C8">
              <w:rPr>
                <w:sz w:val="26"/>
                <w:szCs w:val="26"/>
              </w:rPr>
              <w:t>секретарь объединения</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2E6869" w:rsidRPr="002914C8" w:rsidRDefault="002E6869" w:rsidP="002103B5">
            <w:pPr>
              <w:autoSpaceDE w:val="0"/>
              <w:autoSpaceDN w:val="0"/>
              <w:rPr>
                <w:sz w:val="26"/>
                <w:szCs w:val="26"/>
              </w:rPr>
            </w:pPr>
          </w:p>
          <w:p w:rsidR="002E6869" w:rsidRPr="002914C8" w:rsidRDefault="002E6869" w:rsidP="002103B5">
            <w:pPr>
              <w:autoSpaceDE w:val="0"/>
              <w:autoSpaceDN w:val="0"/>
              <w:rPr>
                <w:sz w:val="26"/>
                <w:szCs w:val="26"/>
              </w:rPr>
            </w:pPr>
          </w:p>
          <w:p w:rsidR="002E6869" w:rsidRPr="002914C8" w:rsidRDefault="002E6869" w:rsidP="002103B5">
            <w:pPr>
              <w:autoSpaceDE w:val="0"/>
              <w:autoSpaceDN w:val="0"/>
              <w:jc w:val="center"/>
              <w:rPr>
                <w:sz w:val="26"/>
                <w:szCs w:val="26"/>
              </w:rPr>
            </w:pPr>
            <w:r w:rsidRPr="002914C8">
              <w:rPr>
                <w:sz w:val="26"/>
                <w:szCs w:val="26"/>
              </w:rPr>
              <w:t>до 20</w:t>
            </w:r>
          </w:p>
          <w:p w:rsidR="002E6869" w:rsidRPr="002914C8" w:rsidRDefault="002E6869" w:rsidP="002103B5">
            <w:pPr>
              <w:autoSpaceDE w:val="0"/>
              <w:autoSpaceDN w:val="0"/>
              <w:jc w:val="center"/>
              <w:rPr>
                <w:sz w:val="26"/>
                <w:szCs w:val="26"/>
              </w:rPr>
            </w:pPr>
            <w:r w:rsidRPr="002914C8">
              <w:rPr>
                <w:sz w:val="26"/>
                <w:szCs w:val="26"/>
              </w:rPr>
              <w:t>до 15</w:t>
            </w:r>
          </w:p>
        </w:tc>
      </w:tr>
      <w:tr w:rsidR="002E6869" w:rsidRPr="00CA02A3" w:rsidTr="00C50186">
        <w:trPr>
          <w:trHeight w:val="3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E6869" w:rsidRPr="002914C8" w:rsidRDefault="002E6869" w:rsidP="00BE04EB">
            <w:pPr>
              <w:pStyle w:val="af3"/>
              <w:jc w:val="center"/>
              <w:rPr>
                <w:sz w:val="26"/>
                <w:szCs w:val="26"/>
              </w:rPr>
            </w:pPr>
            <w:r w:rsidRPr="002914C8">
              <w:rPr>
                <w:sz w:val="26"/>
                <w:szCs w:val="26"/>
              </w:rPr>
              <w:t>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2E6869" w:rsidRPr="002914C8" w:rsidRDefault="002E6869" w:rsidP="002103B5">
            <w:pPr>
              <w:autoSpaceDE w:val="0"/>
              <w:autoSpaceDN w:val="0"/>
              <w:rPr>
                <w:sz w:val="26"/>
                <w:szCs w:val="26"/>
              </w:rPr>
            </w:pPr>
            <w:r w:rsidRPr="002914C8">
              <w:rPr>
                <w:sz w:val="26"/>
                <w:szCs w:val="26"/>
              </w:rPr>
              <w:t>Работники учреждений – за ведение делопроизводства</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2E6869" w:rsidRPr="002914C8" w:rsidRDefault="002E6869" w:rsidP="007B2DBC">
            <w:pPr>
              <w:autoSpaceDE w:val="0"/>
              <w:autoSpaceDN w:val="0"/>
              <w:jc w:val="center"/>
              <w:rPr>
                <w:sz w:val="26"/>
                <w:szCs w:val="26"/>
              </w:rPr>
            </w:pPr>
            <w:r w:rsidRPr="002914C8">
              <w:rPr>
                <w:sz w:val="26"/>
                <w:szCs w:val="26"/>
              </w:rPr>
              <w:t>до 20</w:t>
            </w:r>
          </w:p>
        </w:tc>
      </w:tr>
      <w:tr w:rsidR="002E6869" w:rsidRPr="00CA02A3" w:rsidTr="00C50186">
        <w:trPr>
          <w:trHeight w:val="32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E6869" w:rsidRPr="002914C8" w:rsidRDefault="002E6869" w:rsidP="00BE04EB">
            <w:pPr>
              <w:pStyle w:val="af3"/>
              <w:jc w:val="center"/>
              <w:rPr>
                <w:sz w:val="26"/>
                <w:szCs w:val="26"/>
              </w:rPr>
            </w:pPr>
            <w:r w:rsidRPr="002914C8">
              <w:rPr>
                <w:sz w:val="26"/>
                <w:szCs w:val="26"/>
              </w:rPr>
              <w:t>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2E6869" w:rsidRPr="002914C8" w:rsidRDefault="002E6869" w:rsidP="002103B5">
            <w:pPr>
              <w:autoSpaceDE w:val="0"/>
              <w:autoSpaceDN w:val="0"/>
              <w:rPr>
                <w:sz w:val="26"/>
                <w:szCs w:val="26"/>
              </w:rPr>
            </w:pPr>
            <w:r w:rsidRPr="002914C8">
              <w:rPr>
                <w:sz w:val="26"/>
                <w:szCs w:val="26"/>
              </w:rPr>
              <w:t>Работники учреждений  – за работу с архивом учреждения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2E6869" w:rsidRPr="002914C8" w:rsidRDefault="002E6869" w:rsidP="007B2DBC">
            <w:pPr>
              <w:autoSpaceDE w:val="0"/>
              <w:autoSpaceDN w:val="0"/>
              <w:jc w:val="center"/>
              <w:rPr>
                <w:sz w:val="26"/>
                <w:szCs w:val="26"/>
              </w:rPr>
            </w:pPr>
            <w:r w:rsidRPr="002914C8">
              <w:rPr>
                <w:sz w:val="26"/>
                <w:szCs w:val="26"/>
              </w:rPr>
              <w:t>до 25</w:t>
            </w:r>
          </w:p>
        </w:tc>
      </w:tr>
      <w:tr w:rsidR="002E6869" w:rsidRPr="00CA02A3" w:rsidTr="00C50186">
        <w:trPr>
          <w:trHeight w:val="9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E6869" w:rsidRPr="002914C8" w:rsidRDefault="002E6869" w:rsidP="00BE04EB">
            <w:pPr>
              <w:pStyle w:val="af3"/>
              <w:jc w:val="center"/>
              <w:rPr>
                <w:sz w:val="26"/>
                <w:szCs w:val="26"/>
              </w:rPr>
            </w:pPr>
            <w:r w:rsidRPr="002914C8">
              <w:rPr>
                <w:sz w:val="26"/>
                <w:szCs w:val="26"/>
              </w:rPr>
              <w:t>4.</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2E6869" w:rsidRPr="002914C8" w:rsidRDefault="002E6869" w:rsidP="002103B5">
            <w:pPr>
              <w:autoSpaceDE w:val="0"/>
              <w:autoSpaceDN w:val="0"/>
              <w:rPr>
                <w:sz w:val="26"/>
                <w:szCs w:val="26"/>
              </w:rPr>
            </w:pPr>
            <w:r w:rsidRPr="002914C8">
              <w:rPr>
                <w:sz w:val="26"/>
                <w:szCs w:val="26"/>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2E6869" w:rsidRPr="002914C8" w:rsidRDefault="002E6869" w:rsidP="007B2DBC">
            <w:pPr>
              <w:autoSpaceDE w:val="0"/>
              <w:autoSpaceDN w:val="0"/>
              <w:jc w:val="center"/>
              <w:rPr>
                <w:sz w:val="26"/>
                <w:szCs w:val="26"/>
              </w:rPr>
            </w:pPr>
            <w:r w:rsidRPr="002914C8">
              <w:rPr>
                <w:sz w:val="26"/>
                <w:szCs w:val="26"/>
              </w:rPr>
              <w:t>до 10</w:t>
            </w:r>
          </w:p>
        </w:tc>
      </w:tr>
    </w:tbl>
    <w:p w:rsidR="00C50186" w:rsidRPr="00BC718B" w:rsidRDefault="00FA39BB" w:rsidP="00C50186">
      <w:pPr>
        <w:pStyle w:val="af3"/>
        <w:spacing w:before="255"/>
        <w:ind w:firstLine="851"/>
        <w:jc w:val="both"/>
      </w:pPr>
      <w:r>
        <w:t xml:space="preserve">Примечания к подпункту </w:t>
      </w:r>
      <w:r w:rsidR="00E75FD4">
        <w:t>3.4</w:t>
      </w:r>
      <w:r w:rsidR="00C7191F">
        <w:t>.</w:t>
      </w:r>
      <w:r w:rsidR="00AD3CD6">
        <w:t>5</w:t>
      </w:r>
      <w:r w:rsidR="00160442">
        <w:t>:</w:t>
      </w:r>
    </w:p>
    <w:p w:rsidR="00AD3CD6" w:rsidRPr="00AD3CD6" w:rsidRDefault="00E75FD4" w:rsidP="00E366CE">
      <w:pPr>
        <w:pStyle w:val="a4"/>
        <w:autoSpaceDE w:val="0"/>
        <w:autoSpaceDN w:val="0"/>
        <w:spacing w:after="0" w:line="240" w:lineRule="auto"/>
        <w:ind w:left="0" w:firstLine="851"/>
        <w:jc w:val="both"/>
        <w:rPr>
          <w:rFonts w:ascii="Times New Roman" w:hAnsi="Times New Roman"/>
          <w:sz w:val="28"/>
          <w:szCs w:val="20"/>
        </w:rPr>
      </w:pPr>
      <w:r>
        <w:rPr>
          <w:rFonts w:ascii="Times New Roman" w:hAnsi="Times New Roman"/>
          <w:sz w:val="28"/>
          <w:szCs w:val="20"/>
        </w:rPr>
        <w:t>3.4</w:t>
      </w:r>
      <w:r w:rsidR="00C7191F">
        <w:rPr>
          <w:rFonts w:ascii="Times New Roman" w:hAnsi="Times New Roman"/>
          <w:sz w:val="28"/>
          <w:szCs w:val="20"/>
        </w:rPr>
        <w:t>.5.1</w:t>
      </w:r>
      <w:r w:rsidR="00197A4C">
        <w:rPr>
          <w:rFonts w:ascii="Times New Roman" w:hAnsi="Times New Roman"/>
          <w:sz w:val="28"/>
          <w:szCs w:val="20"/>
        </w:rPr>
        <w:t xml:space="preserve">. </w:t>
      </w:r>
      <w:r w:rsidR="00AD3CD6" w:rsidRPr="00AD3CD6">
        <w:rPr>
          <w:rFonts w:ascii="Times New Roman" w:hAnsi="Times New Roman"/>
          <w:sz w:val="28"/>
          <w:szCs w:val="20"/>
        </w:rPr>
        <w:t>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AD3CD6" w:rsidRDefault="00AD3CD6" w:rsidP="00E366CE">
      <w:pPr>
        <w:shd w:val="clear" w:color="auto" w:fill="FFFFFF"/>
        <w:ind w:firstLine="851"/>
        <w:jc w:val="both"/>
      </w:pPr>
      <w:r w:rsidRPr="00197A4C">
        <w:t>Педагогическим работникам, для которых предусмотрены нормы часов педагогической работы или нормы часов учебной работы</w:t>
      </w:r>
      <w:r w:rsidRPr="00197A4C">
        <w:br/>
        <w:t>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w:t>
      </w:r>
      <w:r w:rsidR="00C3462F">
        <w:t>ующей педагогической должности</w:t>
      </w:r>
      <w:r w:rsidR="00C34A33">
        <w:t>.</w:t>
      </w:r>
    </w:p>
    <w:p w:rsidR="00160442" w:rsidRDefault="00712302" w:rsidP="00E366CE">
      <w:pPr>
        <w:pStyle w:val="af3"/>
        <w:ind w:firstLine="851"/>
        <w:jc w:val="both"/>
      </w:pPr>
      <w:r>
        <w:t>3.4</w:t>
      </w:r>
      <w:r w:rsidR="00197A4C">
        <w:t>.</w:t>
      </w:r>
      <w:r w:rsidR="00FA39BB">
        <w:t>5</w:t>
      </w:r>
      <w:r w:rsidR="00160442">
        <w:t>.</w:t>
      </w:r>
      <w:r w:rsidR="00197A4C">
        <w:t>2.</w:t>
      </w:r>
      <w:r w:rsidR="00160442">
        <w:t xml:space="preserve"> </w:t>
      </w:r>
      <w:r w:rsidR="00C7191F">
        <w:t xml:space="preserve">Объем средств, направляемых на </w:t>
      </w:r>
      <w:r w:rsidR="00E366CE">
        <w:t>установление доплат за осуществление дополнительной работы, не входящей в круг основных должностных обязанностей не должен превышать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160442" w:rsidRDefault="00160442" w:rsidP="00E366CE">
      <w:pPr>
        <w:pStyle w:val="af3"/>
        <w:ind w:firstLine="851"/>
        <w:jc w:val="both"/>
      </w:pPr>
      <w:r>
        <w:t xml:space="preserve">учреждениям </w:t>
      </w:r>
      <w:r w:rsidR="00FA39BB">
        <w:t xml:space="preserve">дополнительного образования – </w:t>
      </w:r>
      <w:r>
        <w:t>5 процентов.</w:t>
      </w:r>
    </w:p>
    <w:p w:rsidR="00AD3CD6" w:rsidRDefault="00004AD3" w:rsidP="00E366CE">
      <w:pPr>
        <w:autoSpaceDE w:val="0"/>
        <w:autoSpaceDN w:val="0"/>
        <w:ind w:firstLine="851"/>
        <w:jc w:val="both"/>
        <w:rPr>
          <w:szCs w:val="28"/>
        </w:rPr>
      </w:pPr>
      <w:r>
        <w:rPr>
          <w:szCs w:val="28"/>
        </w:rPr>
        <w:lastRenderedPageBreak/>
        <w:t>3.5</w:t>
      </w:r>
      <w:r w:rsidR="00AD3CD6" w:rsidRPr="00517454">
        <w:rPr>
          <w:szCs w:val="28"/>
        </w:rPr>
        <w:t xml:space="preserve">.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AE25F4" w:rsidRPr="00AE25F4" w:rsidRDefault="00AE25F4" w:rsidP="00AE25F4">
      <w:pPr>
        <w:autoSpaceDE w:val="0"/>
        <w:autoSpaceDN w:val="0"/>
        <w:ind w:firstLine="851"/>
        <w:jc w:val="both"/>
        <w:rPr>
          <w:szCs w:val="28"/>
        </w:rPr>
      </w:pPr>
    </w:p>
    <w:p w:rsidR="00E366CE" w:rsidRDefault="00E366CE" w:rsidP="00E366CE">
      <w:pPr>
        <w:pStyle w:val="af3"/>
        <w:jc w:val="center"/>
        <w:rPr>
          <w:b/>
        </w:rPr>
      </w:pPr>
      <w:r>
        <w:rPr>
          <w:b/>
        </w:rPr>
        <w:t>Раздел 4</w:t>
      </w:r>
      <w:r w:rsidR="00160442" w:rsidRPr="00010FA1">
        <w:rPr>
          <w:b/>
        </w:rPr>
        <w:t xml:space="preserve">. </w:t>
      </w:r>
      <w:r>
        <w:rPr>
          <w:b/>
        </w:rPr>
        <w:t>Порядок и условия</w:t>
      </w:r>
    </w:p>
    <w:p w:rsidR="00160442" w:rsidRDefault="00E366CE" w:rsidP="00E366CE">
      <w:pPr>
        <w:pStyle w:val="af3"/>
        <w:jc w:val="center"/>
        <w:rPr>
          <w:b/>
        </w:rPr>
      </w:pPr>
      <w:r>
        <w:rPr>
          <w:b/>
        </w:rPr>
        <w:t>установления выплат</w:t>
      </w:r>
      <w:r w:rsidR="00160442" w:rsidRPr="00010FA1">
        <w:rPr>
          <w:b/>
        </w:rPr>
        <w:t xml:space="preserve"> стимулирующего характера</w:t>
      </w:r>
    </w:p>
    <w:p w:rsidR="00E366CE" w:rsidRPr="00010FA1" w:rsidRDefault="00E366CE" w:rsidP="00E366CE">
      <w:pPr>
        <w:pStyle w:val="af3"/>
        <w:jc w:val="center"/>
        <w:rPr>
          <w:b/>
        </w:rPr>
      </w:pPr>
    </w:p>
    <w:p w:rsidR="00160442" w:rsidRDefault="006E3C66" w:rsidP="006E3C66">
      <w:pPr>
        <w:pStyle w:val="af3"/>
        <w:tabs>
          <w:tab w:val="left" w:pos="993"/>
        </w:tabs>
        <w:ind w:firstLine="851"/>
        <w:jc w:val="both"/>
      </w:pPr>
      <w:r>
        <w:t>4</w:t>
      </w:r>
      <w:r w:rsidR="00160442">
        <w:t>.1.</w:t>
      </w:r>
      <w:r>
        <w:t xml:space="preserve"> </w:t>
      </w:r>
      <w:r w:rsidR="00E366CE">
        <w:t>В учреждении устанавливается следующие виды выплат стимулирующего характера:</w:t>
      </w:r>
    </w:p>
    <w:p w:rsidR="00160442" w:rsidRDefault="00160442" w:rsidP="006E3C66">
      <w:pPr>
        <w:pStyle w:val="af3"/>
        <w:tabs>
          <w:tab w:val="left" w:pos="993"/>
        </w:tabs>
        <w:ind w:firstLine="851"/>
        <w:jc w:val="both"/>
      </w:pPr>
      <w:r>
        <w:t>за интенсивность и высокие результаты работы;</w:t>
      </w:r>
    </w:p>
    <w:p w:rsidR="00160442" w:rsidRDefault="00160442" w:rsidP="006E3C66">
      <w:pPr>
        <w:pStyle w:val="af3"/>
        <w:tabs>
          <w:tab w:val="left" w:pos="993"/>
        </w:tabs>
        <w:ind w:firstLine="851"/>
        <w:jc w:val="both"/>
      </w:pPr>
      <w:r>
        <w:t>за качество выполняемых работ;</w:t>
      </w:r>
    </w:p>
    <w:p w:rsidR="004A3A59" w:rsidRDefault="004A3A59" w:rsidP="006E3C66">
      <w:pPr>
        <w:pStyle w:val="af3"/>
        <w:tabs>
          <w:tab w:val="left" w:pos="993"/>
        </w:tabs>
        <w:ind w:firstLine="851"/>
        <w:jc w:val="both"/>
      </w:pPr>
      <w:r>
        <w:t>премиальные выплаты по итогам работы;</w:t>
      </w:r>
    </w:p>
    <w:p w:rsidR="00160442" w:rsidRDefault="00AE25F4" w:rsidP="006E3C66">
      <w:pPr>
        <w:pStyle w:val="af3"/>
        <w:tabs>
          <w:tab w:val="left" w:pos="993"/>
        </w:tabs>
        <w:ind w:firstLine="851"/>
        <w:jc w:val="both"/>
      </w:pPr>
      <w:r>
        <w:t>за выслугу лет;</w:t>
      </w:r>
    </w:p>
    <w:p w:rsidR="00AE25F4" w:rsidRDefault="00AE25F4" w:rsidP="006E3C66">
      <w:pPr>
        <w:pStyle w:val="af3"/>
        <w:tabs>
          <w:tab w:val="left" w:pos="993"/>
        </w:tabs>
        <w:ind w:firstLine="851"/>
        <w:jc w:val="both"/>
      </w:pPr>
      <w:r>
        <w:t>иные выплаты стимулирующего характера.</w:t>
      </w:r>
    </w:p>
    <w:p w:rsidR="00753060" w:rsidRPr="006E3C66" w:rsidRDefault="006E3C66" w:rsidP="006E3C66">
      <w:pPr>
        <w:pStyle w:val="af3"/>
        <w:tabs>
          <w:tab w:val="left" w:pos="993"/>
        </w:tabs>
        <w:ind w:firstLine="851"/>
        <w:jc w:val="both"/>
      </w:pPr>
      <w:r>
        <w:t xml:space="preserve">4.2. </w:t>
      </w:r>
      <w:r w:rsidR="00753060" w:rsidRPr="00517454">
        <w:rPr>
          <w:szCs w:val="28"/>
        </w:rPr>
        <w:t>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753060" w:rsidRPr="00517454" w:rsidRDefault="00CB1071" w:rsidP="006E3C66">
      <w:pPr>
        <w:autoSpaceDE w:val="0"/>
        <w:autoSpaceDN w:val="0"/>
        <w:ind w:firstLine="851"/>
        <w:jc w:val="both"/>
        <w:rPr>
          <w:szCs w:val="28"/>
        </w:rPr>
      </w:pPr>
      <w:r>
        <w:rPr>
          <w:szCs w:val="28"/>
        </w:rPr>
        <w:t>4.3</w:t>
      </w:r>
      <w:r w:rsidR="00753060" w:rsidRPr="00517454">
        <w:rPr>
          <w:szCs w:val="28"/>
        </w:rPr>
        <w:t>.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w:t>
      </w:r>
      <w:r w:rsidR="00753060">
        <w:rPr>
          <w:szCs w:val="28"/>
        </w:rPr>
        <w:t xml:space="preserve"> </w:t>
      </w:r>
      <w:r w:rsidR="00753060" w:rsidRPr="00517454">
        <w:rPr>
          <w:szCs w:val="28"/>
        </w:rPr>
        <w:t>и эффективность труда работников, в пределах фонда оплаты труда учреждения.</w:t>
      </w:r>
    </w:p>
    <w:p w:rsidR="00753060" w:rsidRPr="00517454" w:rsidRDefault="00CB1071" w:rsidP="006E3C66">
      <w:pPr>
        <w:autoSpaceDE w:val="0"/>
        <w:autoSpaceDN w:val="0"/>
        <w:ind w:firstLine="851"/>
        <w:jc w:val="both"/>
        <w:rPr>
          <w:szCs w:val="28"/>
        </w:rPr>
      </w:pPr>
      <w:r>
        <w:rPr>
          <w:szCs w:val="28"/>
        </w:rPr>
        <w:t>4.4</w:t>
      </w:r>
      <w:r w:rsidR="00753060" w:rsidRPr="00517454">
        <w:rPr>
          <w:szCs w:val="28"/>
        </w:rPr>
        <w:t>. Надбавка за интенсивность и высокие результаты работы устанавливается:</w:t>
      </w:r>
    </w:p>
    <w:p w:rsidR="00753060" w:rsidRPr="00517454" w:rsidRDefault="00CB1071" w:rsidP="006E3C66">
      <w:pPr>
        <w:autoSpaceDE w:val="0"/>
        <w:autoSpaceDN w:val="0"/>
        <w:ind w:firstLine="851"/>
        <w:jc w:val="both"/>
        <w:rPr>
          <w:szCs w:val="28"/>
        </w:rPr>
      </w:pPr>
      <w:r>
        <w:rPr>
          <w:szCs w:val="28"/>
        </w:rPr>
        <w:t>4.4</w:t>
      </w:r>
      <w:r w:rsidR="000B5BCB">
        <w:rPr>
          <w:szCs w:val="28"/>
        </w:rPr>
        <w:t>.1</w:t>
      </w:r>
      <w:r w:rsidR="00753060" w:rsidRPr="00517454">
        <w:rPr>
          <w:szCs w:val="28"/>
        </w:rPr>
        <w:t>. Педагогическим работникам – в зависимости от результативности труда и качества работы по организации образовательного процесса.</w:t>
      </w:r>
    </w:p>
    <w:p w:rsidR="00753060" w:rsidRPr="00517454" w:rsidRDefault="00753060" w:rsidP="006E3C66">
      <w:pPr>
        <w:autoSpaceDE w:val="0"/>
        <w:autoSpaceDN w:val="0"/>
        <w:ind w:firstLine="851"/>
        <w:jc w:val="both"/>
        <w:rPr>
          <w:szCs w:val="28"/>
        </w:rPr>
      </w:pPr>
      <w:r w:rsidRPr="00517454">
        <w:rPr>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753060" w:rsidRPr="00517454" w:rsidRDefault="00753060" w:rsidP="006E3C66">
      <w:pPr>
        <w:autoSpaceDE w:val="0"/>
        <w:autoSpaceDN w:val="0"/>
        <w:ind w:firstLine="851"/>
        <w:jc w:val="both"/>
        <w:rPr>
          <w:szCs w:val="28"/>
        </w:rPr>
      </w:pPr>
      <w:r w:rsidRPr="00517454">
        <w:rPr>
          <w:szCs w:val="28"/>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753060" w:rsidRPr="00517454" w:rsidRDefault="00CB1071" w:rsidP="006E3C66">
      <w:pPr>
        <w:autoSpaceDE w:val="0"/>
        <w:autoSpaceDN w:val="0"/>
        <w:ind w:firstLine="851"/>
        <w:jc w:val="both"/>
        <w:rPr>
          <w:szCs w:val="28"/>
        </w:rPr>
      </w:pPr>
      <w:r>
        <w:rPr>
          <w:szCs w:val="28"/>
        </w:rPr>
        <w:t>4.5</w:t>
      </w:r>
      <w:r w:rsidR="00753060" w:rsidRPr="00517454">
        <w:rPr>
          <w:szCs w:val="28"/>
        </w:rPr>
        <w:t xml:space="preserve">.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руководителям,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753060" w:rsidRPr="00517454" w:rsidRDefault="00753060" w:rsidP="006E3C66">
      <w:pPr>
        <w:autoSpaceDE w:val="0"/>
        <w:autoSpaceDN w:val="0"/>
        <w:ind w:firstLine="851"/>
        <w:jc w:val="both"/>
        <w:rPr>
          <w:szCs w:val="28"/>
        </w:rPr>
      </w:pPr>
      <w:r w:rsidRPr="00517454">
        <w:rPr>
          <w:szCs w:val="28"/>
        </w:rPr>
        <w:lastRenderedPageBreak/>
        <w:t>Решение об установлении надбавки за качество выполняемых работ и ее размерах принимается:</w:t>
      </w:r>
    </w:p>
    <w:p w:rsidR="00753060" w:rsidRPr="00517454" w:rsidRDefault="00753060" w:rsidP="006E3C66">
      <w:pPr>
        <w:autoSpaceDE w:val="0"/>
        <w:autoSpaceDN w:val="0"/>
        <w:ind w:firstLine="851"/>
        <w:jc w:val="both"/>
        <w:rPr>
          <w:szCs w:val="28"/>
        </w:rPr>
      </w:pPr>
      <w:r w:rsidRPr="00517454">
        <w:rPr>
          <w:szCs w:val="28"/>
        </w:rPr>
        <w:t>руководителю учреждения – органом, осуществляющим функции</w:t>
      </w:r>
      <w:r w:rsidRPr="00517454">
        <w:rPr>
          <w:szCs w:val="28"/>
        </w:rPr>
        <w:br/>
        <w:t>и полномочия учредителя, в соответствии с утвержденным им порядком;</w:t>
      </w:r>
    </w:p>
    <w:p w:rsidR="00753060" w:rsidRPr="00517454" w:rsidRDefault="00753060" w:rsidP="006E3C66">
      <w:pPr>
        <w:autoSpaceDE w:val="0"/>
        <w:autoSpaceDN w:val="0"/>
        <w:ind w:firstLine="851"/>
        <w:jc w:val="both"/>
        <w:rPr>
          <w:szCs w:val="28"/>
        </w:rPr>
      </w:pPr>
      <w:r w:rsidRPr="00517454">
        <w:rPr>
          <w:szCs w:val="28"/>
        </w:rPr>
        <w:t>работникам учреждения – руководителем учреждения в соответствии</w:t>
      </w:r>
      <w:r w:rsidRPr="00517454">
        <w:rPr>
          <w:szCs w:val="28"/>
        </w:rPr>
        <w:br/>
        <w:t>с локальным нормативным актом по оплате труда.</w:t>
      </w:r>
    </w:p>
    <w:p w:rsidR="00753060" w:rsidRPr="00517454" w:rsidRDefault="00CB1071" w:rsidP="006E3C66">
      <w:pPr>
        <w:autoSpaceDE w:val="0"/>
        <w:autoSpaceDN w:val="0"/>
        <w:adjustRightInd w:val="0"/>
        <w:ind w:firstLine="851"/>
        <w:jc w:val="both"/>
        <w:rPr>
          <w:rFonts w:eastAsia="Calibri"/>
          <w:szCs w:val="28"/>
          <w:lang w:eastAsia="en-US"/>
        </w:rPr>
      </w:pPr>
      <w:r>
        <w:rPr>
          <w:rFonts w:eastAsia="Calibri"/>
          <w:szCs w:val="28"/>
          <w:lang w:eastAsia="en-US"/>
        </w:rPr>
        <w:t>4.6</w:t>
      </w:r>
      <w:r w:rsidR="00753060" w:rsidRPr="00517454">
        <w:rPr>
          <w:rFonts w:eastAsia="Calibri"/>
          <w:szCs w:val="28"/>
          <w:lang w:eastAsia="en-US"/>
        </w:rPr>
        <w:t>.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753060" w:rsidRPr="00517454" w:rsidRDefault="00753060" w:rsidP="006E3C66">
      <w:pPr>
        <w:shd w:val="clear" w:color="auto" w:fill="FFFFFF"/>
        <w:ind w:firstLine="851"/>
        <w:jc w:val="both"/>
        <w:rPr>
          <w:szCs w:val="28"/>
        </w:rPr>
      </w:pPr>
      <w:r w:rsidRPr="00517454">
        <w:rPr>
          <w:szCs w:val="28"/>
        </w:rPr>
        <w:t>Надбавка за выслугу лет устанавливается в процентах от должностного оклада (ставки заработной платы) и составляет при стаже работы в бюджетной сфере:</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от 1 года до 5 лет – 10 процентов,</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от 5 до 10 лет – 15 процентов,</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от 10 до 15 лет – 20 процентов,</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свыше 15 лет – 30 процентов.</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Педагогическим работникам надбавка за выслугу лет устанавливается в процентах от должностного оклада с учетом надбавки за квалификацию при наличии квалификационной категории (педагогическим работникам, для которых предусмотрены нормы часов педагогической работы или нормы часов учебной работы за ставку заработной платы – от заработной платы, исчисленной из ставки заработной платы с учетом надбавки за квалификацию при наличии квалификационной</w:t>
      </w:r>
      <w:r>
        <w:rPr>
          <w:rFonts w:eastAsia="Calibri"/>
          <w:szCs w:val="28"/>
          <w:lang w:eastAsia="en-US"/>
        </w:rPr>
        <w:t xml:space="preserve"> </w:t>
      </w:r>
      <w:r w:rsidRPr="00517454">
        <w:rPr>
          <w:rFonts w:eastAsia="Calibri"/>
          <w:szCs w:val="28"/>
          <w:lang w:eastAsia="en-US"/>
        </w:rPr>
        <w:t>категории</w:t>
      </w:r>
      <w:r>
        <w:rPr>
          <w:rFonts w:eastAsia="Calibri"/>
          <w:szCs w:val="28"/>
          <w:lang w:eastAsia="en-US"/>
        </w:rPr>
        <w:t xml:space="preserve"> </w:t>
      </w:r>
      <w:r w:rsidRPr="00517454">
        <w:rPr>
          <w:rFonts w:eastAsia="Calibri"/>
          <w:szCs w:val="28"/>
          <w:lang w:eastAsia="en-US"/>
        </w:rPr>
        <w:t>и установленного объема педагогической работы или учебной работы).</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 xml:space="preserve">Надбавка за выслугу лет устанавливается по основной работе и работе, выполняемой по совместительству. </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В стаж работы в бюджетной сфере для установления надбавки за 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w:t>
      </w:r>
      <w:r>
        <w:rPr>
          <w:rFonts w:eastAsia="Calibri"/>
          <w:szCs w:val="28"/>
          <w:lang w:eastAsia="en-US"/>
        </w:rPr>
        <w:t xml:space="preserve"> </w:t>
      </w:r>
      <w:r w:rsidRPr="00517454">
        <w:rPr>
          <w:rFonts w:eastAsia="Calibri"/>
          <w:szCs w:val="28"/>
          <w:lang w:eastAsia="en-US"/>
        </w:rPr>
        <w:t xml:space="preserve">в бюджетной сфере могут быть засчитаны периоды работы в бюджетных учреждениях республик, входивших в состав СССР до 26 декабря 1991 г. включительно, при наличии подтверждающих документов. </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w:t>
      </w:r>
      <w:r>
        <w:rPr>
          <w:rFonts w:eastAsia="Calibri"/>
          <w:szCs w:val="28"/>
          <w:lang w:eastAsia="en-US"/>
        </w:rPr>
        <w:t xml:space="preserve"> </w:t>
      </w:r>
      <w:r w:rsidRPr="00517454">
        <w:rPr>
          <w:rFonts w:eastAsia="Calibri"/>
          <w:szCs w:val="28"/>
          <w:lang w:eastAsia="en-US"/>
        </w:rPr>
        <w:t>в бюджетной сфере, находятся в учреждении, или со дня представления работником необходимых документов.</w:t>
      </w:r>
    </w:p>
    <w:p w:rsidR="00753060" w:rsidRPr="00517454" w:rsidRDefault="00CB1071" w:rsidP="006E3C66">
      <w:pPr>
        <w:autoSpaceDE w:val="0"/>
        <w:autoSpaceDN w:val="0"/>
        <w:adjustRightInd w:val="0"/>
        <w:ind w:firstLine="851"/>
        <w:jc w:val="both"/>
        <w:rPr>
          <w:rFonts w:eastAsia="Calibri"/>
          <w:szCs w:val="28"/>
          <w:lang w:eastAsia="en-US"/>
        </w:rPr>
      </w:pPr>
      <w:r>
        <w:rPr>
          <w:rFonts w:eastAsia="Calibri"/>
          <w:szCs w:val="28"/>
          <w:lang w:eastAsia="en-US"/>
        </w:rPr>
        <w:t>4.7</w:t>
      </w:r>
      <w:r w:rsidR="00753060" w:rsidRPr="00517454">
        <w:rPr>
          <w:rFonts w:eastAsia="Calibri"/>
          <w:szCs w:val="28"/>
          <w:lang w:eastAsia="en-US"/>
        </w:rPr>
        <w:t>. Работникам могут выплачиваться премии по итогам работы в целях поощрения за результаты труда. При премировании учитывается</w:t>
      </w:r>
      <w:r w:rsidR="00753060" w:rsidRPr="00517454">
        <w:rPr>
          <w:rFonts w:eastAsia="Calibri"/>
          <w:szCs w:val="28"/>
          <w:lang w:eastAsia="en-US"/>
        </w:rPr>
        <w:br/>
        <w:t>как индивидуальный, так и коллективный результат труда.</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 xml:space="preserve">Система показателей и условия премирования работников разрабатываются учреждением самостоятельно и фиксируются в локальном </w:t>
      </w:r>
      <w:r w:rsidRPr="00517454">
        <w:rPr>
          <w:rFonts w:eastAsia="Calibri"/>
          <w:szCs w:val="28"/>
          <w:lang w:eastAsia="en-US"/>
        </w:rPr>
        <w:lastRenderedPageBreak/>
        <w:t>нормативном акте по оплате труда. Премирование работников осуществляется на основании приказа руководителя.</w:t>
      </w:r>
    </w:p>
    <w:p w:rsidR="00753060" w:rsidRPr="00517454" w:rsidRDefault="00CB1071" w:rsidP="006E3C66">
      <w:pPr>
        <w:autoSpaceDE w:val="0"/>
        <w:autoSpaceDN w:val="0"/>
        <w:ind w:firstLine="851"/>
        <w:jc w:val="both"/>
        <w:rPr>
          <w:szCs w:val="28"/>
        </w:rPr>
      </w:pPr>
      <w:r>
        <w:rPr>
          <w:szCs w:val="28"/>
        </w:rPr>
        <w:t>4.7</w:t>
      </w:r>
      <w:r w:rsidR="00753060" w:rsidRPr="00517454">
        <w:rPr>
          <w:szCs w:val="28"/>
        </w:rPr>
        <w:t>.1. При определении показателей премирования необходимо учитывать:</w:t>
      </w:r>
    </w:p>
    <w:p w:rsidR="00753060" w:rsidRPr="00517454" w:rsidRDefault="00753060" w:rsidP="006E3C66">
      <w:pPr>
        <w:autoSpaceDE w:val="0"/>
        <w:autoSpaceDN w:val="0"/>
        <w:ind w:firstLine="851"/>
        <w:jc w:val="both"/>
        <w:rPr>
          <w:szCs w:val="28"/>
        </w:rPr>
      </w:pPr>
      <w:r w:rsidRPr="00517454">
        <w:rPr>
          <w:szCs w:val="28"/>
        </w:rPr>
        <w:t>успешное и добросовестное исполнение работником своих должностных обязанностей;</w:t>
      </w:r>
    </w:p>
    <w:p w:rsidR="00753060" w:rsidRPr="00517454" w:rsidRDefault="00753060" w:rsidP="006E3C66">
      <w:pPr>
        <w:autoSpaceDE w:val="0"/>
        <w:autoSpaceDN w:val="0"/>
        <w:ind w:firstLine="851"/>
        <w:jc w:val="both"/>
        <w:rPr>
          <w:szCs w:val="28"/>
        </w:rPr>
      </w:pPr>
      <w:r w:rsidRPr="00517454">
        <w:rPr>
          <w:szCs w:val="28"/>
        </w:rPr>
        <w:t>инициативу, творчество и применение в работе современных форм</w:t>
      </w:r>
      <w:r w:rsidRPr="00517454">
        <w:rPr>
          <w:szCs w:val="28"/>
        </w:rPr>
        <w:br/>
        <w:t>и методов организации труда;</w:t>
      </w:r>
    </w:p>
    <w:p w:rsidR="00753060" w:rsidRPr="00517454" w:rsidRDefault="00753060" w:rsidP="006E3C66">
      <w:pPr>
        <w:autoSpaceDE w:val="0"/>
        <w:autoSpaceDN w:val="0"/>
        <w:ind w:firstLine="851"/>
        <w:jc w:val="both"/>
        <w:rPr>
          <w:szCs w:val="28"/>
        </w:rPr>
      </w:pPr>
      <w:r w:rsidRPr="00517454">
        <w:rPr>
          <w:szCs w:val="28"/>
        </w:rPr>
        <w:t>качественную подготовку и проведение мероприятий, связанных</w:t>
      </w:r>
      <w:r w:rsidRPr="00517454">
        <w:rPr>
          <w:szCs w:val="28"/>
        </w:rPr>
        <w:br/>
        <w:t>с уставной деятельностью учреждения;</w:t>
      </w:r>
    </w:p>
    <w:p w:rsidR="00753060" w:rsidRPr="00517454" w:rsidRDefault="00753060" w:rsidP="006E3C66">
      <w:pPr>
        <w:autoSpaceDE w:val="0"/>
        <w:autoSpaceDN w:val="0"/>
        <w:ind w:firstLine="851"/>
        <w:jc w:val="both"/>
        <w:rPr>
          <w:szCs w:val="28"/>
        </w:rPr>
      </w:pPr>
      <w:r w:rsidRPr="00517454">
        <w:rPr>
          <w:szCs w:val="28"/>
        </w:rPr>
        <w:t>участие в выполнении особо важных работ и мероприятий;</w:t>
      </w:r>
    </w:p>
    <w:p w:rsidR="00753060" w:rsidRPr="00517454" w:rsidRDefault="00753060" w:rsidP="006E3C66">
      <w:pPr>
        <w:autoSpaceDE w:val="0"/>
        <w:autoSpaceDN w:val="0"/>
        <w:ind w:firstLine="851"/>
        <w:jc w:val="both"/>
        <w:rPr>
          <w:szCs w:val="28"/>
        </w:rPr>
      </w:pPr>
      <w:r w:rsidRPr="00517454">
        <w:rPr>
          <w:szCs w:val="28"/>
        </w:rPr>
        <w:t>соблюдение исполнительской дисциплины;</w:t>
      </w:r>
    </w:p>
    <w:p w:rsidR="00753060" w:rsidRPr="00517454" w:rsidRDefault="00753060" w:rsidP="006E3C66">
      <w:pPr>
        <w:autoSpaceDE w:val="0"/>
        <w:autoSpaceDN w:val="0"/>
        <w:ind w:firstLine="851"/>
        <w:jc w:val="both"/>
        <w:rPr>
          <w:szCs w:val="28"/>
        </w:rPr>
      </w:pPr>
      <w:r w:rsidRPr="00517454">
        <w:rPr>
          <w:szCs w:val="28"/>
        </w:rPr>
        <w:t>обеспечение сохранности государственного имущества и так далее.</w:t>
      </w:r>
    </w:p>
    <w:p w:rsidR="00753060" w:rsidRPr="00517454" w:rsidRDefault="00CB1071" w:rsidP="006E3C66">
      <w:pPr>
        <w:autoSpaceDE w:val="0"/>
        <w:autoSpaceDN w:val="0"/>
        <w:adjustRightInd w:val="0"/>
        <w:ind w:firstLine="851"/>
        <w:jc w:val="both"/>
        <w:rPr>
          <w:rFonts w:eastAsia="Calibri"/>
          <w:szCs w:val="28"/>
          <w:lang w:eastAsia="en-US"/>
        </w:rPr>
      </w:pPr>
      <w:r>
        <w:rPr>
          <w:rFonts w:eastAsia="Calibri"/>
          <w:szCs w:val="28"/>
          <w:lang w:eastAsia="en-US"/>
        </w:rPr>
        <w:t>4.7</w:t>
      </w:r>
      <w:r w:rsidR="00753060" w:rsidRPr="00517454">
        <w:rPr>
          <w:rFonts w:eastAsia="Calibri"/>
          <w:szCs w:val="28"/>
          <w:lang w:eastAsia="en-US"/>
        </w:rPr>
        <w:t xml:space="preserve">.2. Премирование руководителя учреждения производится в порядке, утвержденном органом, осуществляющим функции и полномочия учредителя, с учетом целевых показателей эффективности деятельности учреждения. </w:t>
      </w:r>
    </w:p>
    <w:p w:rsidR="00753060" w:rsidRPr="00517454" w:rsidRDefault="00CB1071" w:rsidP="006E3C66">
      <w:pPr>
        <w:autoSpaceDE w:val="0"/>
        <w:autoSpaceDN w:val="0"/>
        <w:adjustRightInd w:val="0"/>
        <w:ind w:firstLine="851"/>
        <w:jc w:val="both"/>
        <w:rPr>
          <w:rFonts w:eastAsia="Calibri"/>
          <w:szCs w:val="28"/>
          <w:lang w:eastAsia="en-US"/>
        </w:rPr>
      </w:pPr>
      <w:r>
        <w:rPr>
          <w:rFonts w:eastAsia="Calibri"/>
          <w:szCs w:val="28"/>
          <w:lang w:eastAsia="en-US"/>
        </w:rPr>
        <w:t>4.8</w:t>
      </w:r>
      <w:r w:rsidR="00753060" w:rsidRPr="00517454">
        <w:rPr>
          <w:rFonts w:eastAsia="Calibri"/>
          <w:szCs w:val="28"/>
          <w:lang w:eastAsia="en-US"/>
        </w:rPr>
        <w:t>.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753060" w:rsidRPr="00517454" w:rsidRDefault="00753060" w:rsidP="006E3C66">
      <w:pPr>
        <w:autoSpaceDE w:val="0"/>
        <w:autoSpaceDN w:val="0"/>
        <w:ind w:firstLine="851"/>
        <w:jc w:val="both"/>
        <w:rPr>
          <w:szCs w:val="28"/>
        </w:rPr>
      </w:pPr>
      <w:r w:rsidRPr="00517454">
        <w:rPr>
          <w:szCs w:val="28"/>
        </w:rPr>
        <w:t>за квалификацию;</w:t>
      </w:r>
    </w:p>
    <w:p w:rsidR="00753060" w:rsidRPr="00517454" w:rsidRDefault="00753060" w:rsidP="006E3C66">
      <w:pPr>
        <w:autoSpaceDE w:val="0"/>
        <w:autoSpaceDN w:val="0"/>
        <w:ind w:firstLine="851"/>
        <w:jc w:val="both"/>
        <w:rPr>
          <w:szCs w:val="28"/>
        </w:rPr>
      </w:pPr>
      <w:r w:rsidRPr="00517454">
        <w:rPr>
          <w:szCs w:val="28"/>
        </w:rPr>
        <w:t>за специфику работы;</w:t>
      </w:r>
    </w:p>
    <w:p w:rsidR="00753060" w:rsidRPr="00517454" w:rsidRDefault="00753060" w:rsidP="006E3C66">
      <w:pPr>
        <w:autoSpaceDE w:val="0"/>
        <w:autoSpaceDN w:val="0"/>
        <w:ind w:firstLine="851"/>
        <w:jc w:val="both"/>
        <w:rPr>
          <w:szCs w:val="28"/>
        </w:rPr>
      </w:pPr>
      <w:r w:rsidRPr="00517454">
        <w:rPr>
          <w:szCs w:val="28"/>
        </w:rPr>
        <w:t xml:space="preserve">за наличие ученой степени; </w:t>
      </w:r>
    </w:p>
    <w:p w:rsidR="00FA3D46" w:rsidRDefault="00753060" w:rsidP="00FA3D46">
      <w:pPr>
        <w:autoSpaceDE w:val="0"/>
        <w:autoSpaceDN w:val="0"/>
        <w:ind w:firstLine="851"/>
        <w:jc w:val="both"/>
        <w:rPr>
          <w:szCs w:val="28"/>
        </w:rPr>
      </w:pPr>
      <w:r w:rsidRPr="00517454">
        <w:rPr>
          <w:szCs w:val="28"/>
        </w:rPr>
        <w:t>за наличие почетного звания, ведомственного поче</w:t>
      </w:r>
      <w:r w:rsidR="00FA3D46">
        <w:rPr>
          <w:szCs w:val="28"/>
        </w:rPr>
        <w:t>тного звания (нагрудного знака).</w:t>
      </w:r>
    </w:p>
    <w:p w:rsidR="00FA3D46" w:rsidRDefault="00FA3D46" w:rsidP="00FA3D46">
      <w:pPr>
        <w:autoSpaceDE w:val="0"/>
        <w:autoSpaceDN w:val="0"/>
        <w:ind w:firstLine="851"/>
        <w:jc w:val="both"/>
        <w:rPr>
          <w:rFonts w:eastAsia="Calibri"/>
          <w:szCs w:val="28"/>
          <w:lang w:eastAsia="en-US"/>
        </w:rPr>
      </w:pPr>
      <w:r>
        <w:rPr>
          <w:rFonts w:eastAsia="Calibri"/>
          <w:szCs w:val="28"/>
          <w:lang w:eastAsia="en-US"/>
        </w:rPr>
        <w:t>4.9</w:t>
      </w:r>
      <w:r w:rsidR="00753060" w:rsidRPr="00517454">
        <w:rPr>
          <w:rFonts w:eastAsia="Calibri"/>
          <w:szCs w:val="28"/>
          <w:lang w:eastAsia="en-US"/>
        </w:rPr>
        <w:t xml:space="preserve">.  </w:t>
      </w:r>
      <w:r>
        <w:rPr>
          <w:rFonts w:eastAsia="Calibri"/>
          <w:szCs w:val="28"/>
          <w:lang w:eastAsia="en-US"/>
        </w:rPr>
        <w:t xml:space="preserve">Надбавка за квалификацию устанавливается специалистам в соответствии с подпунктом 4.11.1. пункта 4.11. раздела 4 настоящего положения при работе по должности (специальности), по которой им присвоена квалификационная категория. </w:t>
      </w:r>
    </w:p>
    <w:p w:rsidR="00753060" w:rsidRPr="00FA3D46" w:rsidRDefault="00753060" w:rsidP="00FA3D46">
      <w:pPr>
        <w:autoSpaceDE w:val="0"/>
        <w:autoSpaceDN w:val="0"/>
        <w:ind w:firstLine="851"/>
        <w:jc w:val="both"/>
        <w:rPr>
          <w:szCs w:val="28"/>
        </w:rPr>
      </w:pPr>
      <w:r w:rsidRPr="00517454">
        <w:rPr>
          <w:rFonts w:eastAsia="Calibri"/>
          <w:szCs w:val="28"/>
          <w:lang w:eastAsia="en-US"/>
        </w:rPr>
        <w:t xml:space="preserve">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w:t>
      </w:r>
      <w:hyperlink r:id="rId11" w:history="1">
        <w:r w:rsidRPr="00517454">
          <w:rPr>
            <w:rFonts w:eastAsia="Calibri"/>
            <w:szCs w:val="28"/>
            <w:lang w:eastAsia="en-US"/>
          </w:rPr>
          <w:t>пунктом 2</w:t>
        </w:r>
      </w:hyperlink>
      <w:r w:rsidRPr="00517454">
        <w:rPr>
          <w:rFonts w:eastAsia="Calibri"/>
          <w:szCs w:val="28"/>
          <w:lang w:eastAsia="en-US"/>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753060" w:rsidRPr="00517454" w:rsidRDefault="00753060" w:rsidP="006E3C66">
      <w:pPr>
        <w:autoSpaceDE w:val="0"/>
        <w:autoSpaceDN w:val="0"/>
        <w:ind w:firstLine="851"/>
        <w:jc w:val="both"/>
        <w:rPr>
          <w:szCs w:val="28"/>
        </w:rPr>
      </w:pPr>
      <w:r w:rsidRPr="00517454">
        <w:rPr>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работы) и составляет:</w:t>
      </w:r>
    </w:p>
    <w:p w:rsidR="00753060" w:rsidRPr="00517454" w:rsidRDefault="00FA3D46" w:rsidP="006E3C66">
      <w:pPr>
        <w:autoSpaceDE w:val="0"/>
        <w:autoSpaceDN w:val="0"/>
        <w:ind w:firstLine="851"/>
        <w:jc w:val="both"/>
        <w:rPr>
          <w:szCs w:val="28"/>
        </w:rPr>
      </w:pPr>
      <w:r>
        <w:rPr>
          <w:szCs w:val="28"/>
        </w:rPr>
        <w:t>4.9.1</w:t>
      </w:r>
      <w:r w:rsidR="00753060" w:rsidRPr="00517454">
        <w:rPr>
          <w:szCs w:val="28"/>
        </w:rPr>
        <w:t>. Педагогическим работникам</w:t>
      </w:r>
      <w:r w:rsidR="00753060" w:rsidRPr="00517454">
        <w:rPr>
          <w:rFonts w:eastAsia="Calibri"/>
          <w:szCs w:val="28"/>
          <w:lang w:eastAsia="en-US"/>
        </w:rPr>
        <w:t>:</w:t>
      </w:r>
    </w:p>
    <w:p w:rsidR="00753060" w:rsidRPr="00517454" w:rsidRDefault="00753060" w:rsidP="006E3C66">
      <w:pPr>
        <w:autoSpaceDE w:val="0"/>
        <w:autoSpaceDN w:val="0"/>
        <w:ind w:firstLine="851"/>
        <w:jc w:val="both"/>
        <w:rPr>
          <w:rFonts w:eastAsia="Calibri"/>
          <w:szCs w:val="28"/>
          <w:lang w:eastAsia="en-US"/>
        </w:rPr>
      </w:pPr>
      <w:r w:rsidRPr="00517454">
        <w:rPr>
          <w:rFonts w:eastAsia="Calibri"/>
          <w:szCs w:val="28"/>
          <w:lang w:eastAsia="en-US"/>
        </w:rPr>
        <w:t xml:space="preserve">при наличии первой квалификационной категории </w:t>
      </w:r>
      <w:r w:rsidRPr="00517454">
        <w:rPr>
          <w:szCs w:val="28"/>
        </w:rPr>
        <w:t>– 15 процентов;</w:t>
      </w:r>
    </w:p>
    <w:p w:rsidR="00753060" w:rsidRPr="00517454" w:rsidRDefault="00753060" w:rsidP="006E3C66">
      <w:pPr>
        <w:autoSpaceDE w:val="0"/>
        <w:autoSpaceDN w:val="0"/>
        <w:ind w:firstLine="851"/>
        <w:jc w:val="both"/>
        <w:rPr>
          <w:rFonts w:eastAsia="Calibri"/>
          <w:szCs w:val="28"/>
          <w:lang w:eastAsia="en-US"/>
        </w:rPr>
      </w:pPr>
      <w:r w:rsidRPr="00517454">
        <w:rPr>
          <w:rFonts w:eastAsia="Calibri"/>
          <w:szCs w:val="28"/>
          <w:lang w:eastAsia="en-US"/>
        </w:rPr>
        <w:lastRenderedPageBreak/>
        <w:t xml:space="preserve">при наличии высшей квалификационной категории </w:t>
      </w:r>
      <w:r w:rsidRPr="00517454">
        <w:rPr>
          <w:szCs w:val="28"/>
        </w:rPr>
        <w:t>– 30 процентов.</w:t>
      </w:r>
    </w:p>
    <w:p w:rsidR="00753060" w:rsidRPr="00517454" w:rsidRDefault="00753060" w:rsidP="006E3C66">
      <w:pPr>
        <w:autoSpaceDE w:val="0"/>
        <w:autoSpaceDN w:val="0"/>
        <w:ind w:firstLine="851"/>
        <w:jc w:val="both"/>
        <w:rPr>
          <w:szCs w:val="28"/>
        </w:rPr>
      </w:pPr>
      <w:r w:rsidRPr="00517454">
        <w:rPr>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753060" w:rsidRPr="00517454" w:rsidRDefault="00FA3D46" w:rsidP="006E3C66">
      <w:pPr>
        <w:autoSpaceDE w:val="0"/>
        <w:autoSpaceDN w:val="0"/>
        <w:ind w:firstLine="851"/>
        <w:jc w:val="both"/>
        <w:rPr>
          <w:szCs w:val="28"/>
        </w:rPr>
      </w:pPr>
      <w:r>
        <w:rPr>
          <w:szCs w:val="28"/>
        </w:rPr>
        <w:t>4.10</w:t>
      </w:r>
      <w:r w:rsidR="00753060" w:rsidRPr="00517454">
        <w:rPr>
          <w:szCs w:val="28"/>
        </w:rPr>
        <w:t>. 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работы</w:t>
      </w:r>
      <w:r w:rsidR="00753060" w:rsidRPr="00517454">
        <w:rPr>
          <w:szCs w:val="28"/>
        </w:rPr>
        <w:br/>
        <w:t>за ставку заработной платы, – от заработной платы, исчисленной из ставки заработной платы и установленного объема педагогической работы или учебной  работы).</w:t>
      </w:r>
    </w:p>
    <w:p w:rsidR="00753060" w:rsidRPr="00517454" w:rsidRDefault="00753060" w:rsidP="006E3C66">
      <w:pPr>
        <w:autoSpaceDE w:val="0"/>
        <w:autoSpaceDN w:val="0"/>
        <w:adjustRightInd w:val="0"/>
        <w:ind w:firstLine="851"/>
        <w:jc w:val="both"/>
        <w:rPr>
          <w:rFonts w:eastAsia="Calibri"/>
          <w:strike/>
          <w:szCs w:val="28"/>
          <w:lang w:eastAsia="en-US"/>
        </w:rPr>
      </w:pPr>
      <w:r w:rsidRPr="00517454">
        <w:rPr>
          <w:rFonts w:eastAsia="Calibri"/>
          <w:szCs w:val="28"/>
          <w:lang w:eastAsia="en-US"/>
        </w:rPr>
        <w:t>Надбавка за специфику работы устанавливается по основной работе</w:t>
      </w:r>
      <w:r w:rsidRPr="00517454">
        <w:rPr>
          <w:rFonts w:eastAsia="Calibri"/>
          <w:szCs w:val="28"/>
          <w:lang w:eastAsia="en-US"/>
        </w:rPr>
        <w:br/>
        <w:t>и работе, выполняемой по совместительству, а также при выполнении педагогической работы, не считающейся совместительством в соответствии</w:t>
      </w:r>
      <w:r w:rsidRPr="00517454">
        <w:rPr>
          <w:rFonts w:eastAsia="Calibri"/>
          <w:szCs w:val="28"/>
          <w:lang w:eastAsia="en-US"/>
        </w:rPr>
        <w:br/>
        <w:t xml:space="preserve">с </w:t>
      </w:r>
      <w:hyperlink r:id="rId12" w:history="1">
        <w:r w:rsidRPr="00517454">
          <w:rPr>
            <w:rFonts w:eastAsia="Calibri"/>
            <w:szCs w:val="28"/>
            <w:lang w:eastAsia="en-US"/>
          </w:rPr>
          <w:t>пунктом 2</w:t>
        </w:r>
      </w:hyperlink>
      <w:r w:rsidRPr="00517454">
        <w:rPr>
          <w:rFonts w:eastAsia="Calibri"/>
          <w:szCs w:val="28"/>
          <w:lang w:eastAsia="en-US"/>
        </w:rPr>
        <w:t xml:space="preserve"> постановления Министерства труда и социального развития Российской Федерации от 30.06.2003 № 41 «Об особенностях работы</w:t>
      </w:r>
      <w:r w:rsidRPr="00517454">
        <w:rPr>
          <w:rFonts w:eastAsia="Calibri"/>
          <w:szCs w:val="28"/>
          <w:lang w:eastAsia="en-US"/>
        </w:rPr>
        <w:br/>
        <w:t>по совместительству педагогических, медицинских, фармацевтических работников и работников культуры».</w:t>
      </w:r>
    </w:p>
    <w:p w:rsidR="00753060" w:rsidRPr="00517454" w:rsidRDefault="00FA3D46" w:rsidP="006E3C66">
      <w:pPr>
        <w:autoSpaceDE w:val="0"/>
        <w:autoSpaceDN w:val="0"/>
        <w:adjustRightInd w:val="0"/>
        <w:ind w:firstLine="851"/>
        <w:jc w:val="both"/>
        <w:rPr>
          <w:rFonts w:eastAsia="Calibri"/>
          <w:strike/>
          <w:szCs w:val="28"/>
          <w:lang w:eastAsia="en-US"/>
        </w:rPr>
      </w:pPr>
      <w:r>
        <w:rPr>
          <w:rFonts w:eastAsia="Calibri"/>
          <w:szCs w:val="28"/>
          <w:lang w:eastAsia="en-US"/>
        </w:rPr>
        <w:t>4.11</w:t>
      </w:r>
      <w:r w:rsidR="00753060" w:rsidRPr="00517454">
        <w:rPr>
          <w:rFonts w:eastAsia="Calibri"/>
          <w:szCs w:val="28"/>
          <w:lang w:eastAsia="en-US"/>
        </w:rPr>
        <w:t>.  Надбавка за наличие ученой степени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w:t>
      </w:r>
      <w:r w:rsidR="00753060" w:rsidRPr="00517454">
        <w:rPr>
          <w:rFonts w:eastAsia="Calibri"/>
          <w:szCs w:val="28"/>
          <w:lang w:eastAsia="en-US"/>
        </w:rPr>
        <w:br/>
        <w:t xml:space="preserve">с </w:t>
      </w:r>
      <w:hyperlink r:id="rId13" w:history="1">
        <w:r w:rsidR="00753060" w:rsidRPr="00517454">
          <w:rPr>
            <w:rFonts w:eastAsia="Calibri"/>
            <w:szCs w:val="28"/>
            <w:lang w:eastAsia="en-US"/>
          </w:rPr>
          <w:t>пунктом 2</w:t>
        </w:r>
      </w:hyperlink>
      <w:r w:rsidR="00753060" w:rsidRPr="00517454">
        <w:rPr>
          <w:rFonts w:eastAsia="Calibri"/>
          <w:szCs w:val="28"/>
          <w:lang w:eastAsia="en-US"/>
        </w:rPr>
        <w:t xml:space="preserve"> постановления Министерства труда и социального развития Российской Федерации от 30.06.2003 № 41 «Об особенностях работы</w:t>
      </w:r>
      <w:r w:rsidR="00753060" w:rsidRPr="00517454">
        <w:rPr>
          <w:rFonts w:eastAsia="Calibri"/>
          <w:szCs w:val="28"/>
          <w:lang w:eastAsia="en-US"/>
        </w:rPr>
        <w:br/>
        <w:t>по совместительству педагогических, медицинских, фармацевтических работников и работников культуры».</w:t>
      </w:r>
    </w:p>
    <w:p w:rsidR="00753060" w:rsidRPr="00517454" w:rsidRDefault="00753060" w:rsidP="006E3C66">
      <w:pPr>
        <w:autoSpaceDE w:val="0"/>
        <w:autoSpaceDN w:val="0"/>
        <w:adjustRightInd w:val="0"/>
        <w:ind w:firstLine="851"/>
        <w:jc w:val="both"/>
        <w:rPr>
          <w:szCs w:val="28"/>
        </w:rPr>
      </w:pPr>
      <w:r w:rsidRPr="00517454">
        <w:rPr>
          <w:rFonts w:eastAsia="Calibri"/>
          <w:szCs w:val="28"/>
          <w:lang w:eastAsia="en-US"/>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517454">
        <w:rPr>
          <w:szCs w:val="28"/>
        </w:rPr>
        <w:t>Министерством образования и науки Российской Федерации решения о выдаче диплома доктора наук или кандидата наук.</w:t>
      </w:r>
    </w:p>
    <w:p w:rsidR="00753060" w:rsidRPr="00517454" w:rsidRDefault="00FA3D46" w:rsidP="006E3C66">
      <w:pPr>
        <w:autoSpaceDE w:val="0"/>
        <w:autoSpaceDN w:val="0"/>
        <w:ind w:firstLine="851"/>
        <w:jc w:val="both"/>
        <w:rPr>
          <w:szCs w:val="28"/>
        </w:rPr>
      </w:pPr>
      <w:r>
        <w:rPr>
          <w:szCs w:val="28"/>
        </w:rPr>
        <w:t>4.11</w:t>
      </w:r>
      <w:r w:rsidR="00753060" w:rsidRPr="00517454">
        <w:rPr>
          <w:szCs w:val="28"/>
        </w:rPr>
        <w:t>.1. Работникам, которым присвоена ученая степень по основному профилю профессиональной деятель</w:t>
      </w:r>
      <w:r w:rsidR="00753060">
        <w:rPr>
          <w:szCs w:val="28"/>
        </w:rPr>
        <w:t>ности</w:t>
      </w:r>
      <w:r w:rsidR="00753060" w:rsidRPr="00517454">
        <w:rPr>
          <w:szCs w:val="28"/>
        </w:rPr>
        <w:t>, надбавка за наличие ученой степени устанавливается в п</w:t>
      </w:r>
      <w:r w:rsidR="00753060">
        <w:rPr>
          <w:szCs w:val="28"/>
        </w:rPr>
        <w:t>роцентах от должностного оклада</w:t>
      </w:r>
      <w:r w:rsidR="00753060" w:rsidRPr="00517454">
        <w:rPr>
          <w:szCs w:val="28"/>
        </w:rPr>
        <w:t>, ставки заработной платы (педагогическим работникам, для которых предусмотрены нормы часов педагогической работы или нормы часов учебной работы</w:t>
      </w:r>
      <w:r w:rsidR="00753060" w:rsidRPr="00517454">
        <w:rPr>
          <w:szCs w:val="28"/>
        </w:rPr>
        <w:br/>
        <w:t>за ставку заработной платы, – от заработной платы, исчисленной из ставки заработной платы и установленного объема педагогической работы или учебной  работы) и составляет:</w:t>
      </w:r>
    </w:p>
    <w:p w:rsidR="00753060" w:rsidRPr="00517454" w:rsidRDefault="00753060" w:rsidP="006E3C66">
      <w:pPr>
        <w:autoSpaceDE w:val="0"/>
        <w:autoSpaceDN w:val="0"/>
        <w:ind w:firstLine="851"/>
        <w:jc w:val="both"/>
        <w:rPr>
          <w:szCs w:val="28"/>
        </w:rPr>
      </w:pPr>
      <w:r w:rsidRPr="00517454">
        <w:rPr>
          <w:szCs w:val="28"/>
        </w:rPr>
        <w:t>при наличии ученой степени доктора наук – 30 процентов;</w:t>
      </w:r>
    </w:p>
    <w:p w:rsidR="00753060" w:rsidRPr="00517454" w:rsidRDefault="00753060" w:rsidP="006E3C66">
      <w:pPr>
        <w:autoSpaceDE w:val="0"/>
        <w:autoSpaceDN w:val="0"/>
        <w:ind w:firstLine="851"/>
        <w:jc w:val="both"/>
        <w:rPr>
          <w:szCs w:val="28"/>
        </w:rPr>
      </w:pPr>
      <w:r w:rsidRPr="00517454">
        <w:rPr>
          <w:szCs w:val="28"/>
        </w:rPr>
        <w:t>при наличии ученой степени кандидата наук – 20 процентов.</w:t>
      </w:r>
    </w:p>
    <w:p w:rsidR="00753060" w:rsidRPr="00517454" w:rsidRDefault="00FA3D46" w:rsidP="006E3C66">
      <w:pPr>
        <w:autoSpaceDE w:val="0"/>
        <w:autoSpaceDN w:val="0"/>
        <w:ind w:firstLine="851"/>
        <w:jc w:val="both"/>
        <w:rPr>
          <w:szCs w:val="28"/>
        </w:rPr>
      </w:pPr>
      <w:r>
        <w:rPr>
          <w:szCs w:val="28"/>
        </w:rPr>
        <w:t>4.12</w:t>
      </w:r>
      <w:r w:rsidR="00753060" w:rsidRPr="00517454">
        <w:rPr>
          <w:szCs w:val="28"/>
        </w:rPr>
        <w:t xml:space="preserve">. Надбавка за наличие почетного звания, ведомственного почетного звания (нагрудного знака) устанавливается работникам, имеющим почетное </w:t>
      </w:r>
      <w:r w:rsidR="00753060" w:rsidRPr="00517454">
        <w:rPr>
          <w:szCs w:val="28"/>
        </w:rPr>
        <w:lastRenderedPageBreak/>
        <w:t>звание Российской Федерации или ведомственную награду федеральных органов исполнительной власти Российской Федерации.</w:t>
      </w:r>
    </w:p>
    <w:p w:rsidR="00753060" w:rsidRPr="00517454" w:rsidRDefault="00753060" w:rsidP="006E3C66">
      <w:pPr>
        <w:autoSpaceDE w:val="0"/>
        <w:autoSpaceDN w:val="0"/>
        <w:ind w:firstLine="851"/>
        <w:jc w:val="both"/>
        <w:rPr>
          <w:szCs w:val="28"/>
        </w:rPr>
      </w:pPr>
      <w:r w:rsidRPr="00517454">
        <w:rPr>
          <w:szCs w:val="28"/>
        </w:rPr>
        <w:t xml:space="preserve">Надбавка за наличие почетного звания устанавливается работникам, имеющим почетное звание «народный» или «заслуженный». </w:t>
      </w:r>
    </w:p>
    <w:p w:rsidR="00753060" w:rsidRPr="00517454" w:rsidRDefault="00753060" w:rsidP="006E3C66">
      <w:pPr>
        <w:autoSpaceDE w:val="0"/>
        <w:autoSpaceDN w:val="0"/>
        <w:ind w:firstLine="851"/>
        <w:jc w:val="both"/>
        <w:rPr>
          <w:szCs w:val="28"/>
        </w:rPr>
      </w:pPr>
      <w:r w:rsidRPr="00517454">
        <w:rPr>
          <w:szCs w:val="28"/>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753060" w:rsidRPr="00517454" w:rsidRDefault="00753060" w:rsidP="006E3C66">
      <w:pPr>
        <w:autoSpaceDE w:val="0"/>
        <w:autoSpaceDN w:val="0"/>
        <w:ind w:firstLine="851"/>
        <w:jc w:val="both"/>
        <w:rPr>
          <w:szCs w:val="28"/>
        </w:rPr>
      </w:pPr>
      <w:r w:rsidRPr="00517454">
        <w:rPr>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работы) и составляет:</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 xml:space="preserve">при наличии почетного звания «народный» – 30 процентов,  </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 xml:space="preserve">при наличии почетного звания «заслуженный» – 20 процентов, </w:t>
      </w:r>
    </w:p>
    <w:p w:rsidR="00753060" w:rsidRPr="00517454" w:rsidRDefault="00753060" w:rsidP="006E3C66">
      <w:pPr>
        <w:autoSpaceDE w:val="0"/>
        <w:autoSpaceDN w:val="0"/>
        <w:ind w:firstLine="851"/>
        <w:jc w:val="both"/>
        <w:rPr>
          <w:szCs w:val="28"/>
        </w:rPr>
      </w:pPr>
      <w:r w:rsidRPr="00517454">
        <w:rPr>
          <w:szCs w:val="28"/>
        </w:rPr>
        <w:t>при наличии ведомственной награды – 15 процентов.</w:t>
      </w:r>
    </w:p>
    <w:p w:rsidR="00753060" w:rsidRPr="00517454" w:rsidRDefault="00753060" w:rsidP="006E3C66">
      <w:pPr>
        <w:autoSpaceDE w:val="0"/>
        <w:autoSpaceDN w:val="0"/>
        <w:adjustRightInd w:val="0"/>
        <w:ind w:firstLine="851"/>
        <w:jc w:val="both"/>
        <w:rPr>
          <w:rFonts w:eastAsia="Calibri"/>
          <w:szCs w:val="28"/>
          <w:lang w:eastAsia="en-US"/>
        </w:rPr>
      </w:pPr>
      <w:r w:rsidRPr="00517454">
        <w:rPr>
          <w:rFonts w:eastAsia="Calibri"/>
          <w:szCs w:val="28"/>
          <w:lang w:eastAsia="en-US"/>
        </w:rPr>
        <w:t xml:space="preserve">Надбавка за наличие почетного звания, ведомственного почетного звания (нагрудного знака) устанавливается по основной работе и работе, выполняемой по совместительству. </w:t>
      </w:r>
    </w:p>
    <w:p w:rsidR="00753060" w:rsidRPr="00517454" w:rsidRDefault="00753060" w:rsidP="006E3C66">
      <w:pPr>
        <w:autoSpaceDE w:val="0"/>
        <w:autoSpaceDN w:val="0"/>
        <w:ind w:firstLine="851"/>
        <w:jc w:val="both"/>
        <w:rPr>
          <w:szCs w:val="28"/>
        </w:rPr>
      </w:pPr>
      <w:r w:rsidRPr="00517454">
        <w:rPr>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753060" w:rsidRPr="00517454" w:rsidRDefault="00753060" w:rsidP="006E3C66">
      <w:pPr>
        <w:autoSpaceDE w:val="0"/>
        <w:autoSpaceDN w:val="0"/>
        <w:ind w:firstLine="851"/>
        <w:jc w:val="both"/>
        <w:rPr>
          <w:szCs w:val="28"/>
        </w:rPr>
      </w:pPr>
      <w:r w:rsidRPr="00517454">
        <w:rPr>
          <w:szCs w:val="28"/>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753060" w:rsidRPr="008A519F" w:rsidRDefault="00753060" w:rsidP="006E3C66">
      <w:pPr>
        <w:autoSpaceDE w:val="0"/>
        <w:autoSpaceDN w:val="0"/>
        <w:ind w:firstLine="851"/>
        <w:jc w:val="both"/>
        <w:rPr>
          <w:szCs w:val="28"/>
        </w:rPr>
      </w:pPr>
      <w:r w:rsidRPr="00517454">
        <w:rPr>
          <w:szCs w:val="28"/>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w:t>
      </w:r>
      <w:r w:rsidRPr="00517454">
        <w:rPr>
          <w:szCs w:val="28"/>
        </w:rPr>
        <w:br/>
        <w:t>и полномочия учредителя.</w:t>
      </w:r>
    </w:p>
    <w:p w:rsidR="00160442" w:rsidRDefault="00FA3D46" w:rsidP="00FA3D46">
      <w:pPr>
        <w:pStyle w:val="af3"/>
        <w:tabs>
          <w:tab w:val="left" w:pos="709"/>
        </w:tabs>
        <w:ind w:firstLine="851"/>
        <w:jc w:val="both"/>
      </w:pPr>
      <w:r>
        <w:t xml:space="preserve">4.13. При наступлении у работника права на установление (изменение размера) выплат стимулирующего характера в период пребывания в </w:t>
      </w:r>
      <w:r w:rsidR="00C64213">
        <w:t>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окончанию указанных периодов.</w:t>
      </w:r>
    </w:p>
    <w:p w:rsidR="00C731C2" w:rsidRDefault="00C731C2" w:rsidP="00FA3D46">
      <w:pPr>
        <w:pStyle w:val="af3"/>
        <w:tabs>
          <w:tab w:val="left" w:pos="709"/>
        </w:tabs>
        <w:ind w:firstLine="851"/>
        <w:jc w:val="both"/>
      </w:pPr>
    </w:p>
    <w:p w:rsidR="00C731C2" w:rsidRDefault="00C731C2" w:rsidP="00FA3D46">
      <w:pPr>
        <w:pStyle w:val="af3"/>
        <w:tabs>
          <w:tab w:val="left" w:pos="709"/>
        </w:tabs>
        <w:ind w:firstLine="851"/>
        <w:jc w:val="both"/>
      </w:pPr>
    </w:p>
    <w:p w:rsidR="00160442" w:rsidRDefault="00160442" w:rsidP="006E3C66">
      <w:pPr>
        <w:pStyle w:val="af3"/>
        <w:tabs>
          <w:tab w:val="left" w:pos="993"/>
          <w:tab w:val="left" w:pos="1134"/>
          <w:tab w:val="left" w:pos="1276"/>
        </w:tabs>
        <w:ind w:firstLine="851"/>
        <w:jc w:val="both"/>
      </w:pPr>
    </w:p>
    <w:p w:rsidR="00790C92" w:rsidRPr="00790C92" w:rsidRDefault="00A501C0" w:rsidP="00790C92">
      <w:pPr>
        <w:autoSpaceDE w:val="0"/>
        <w:autoSpaceDN w:val="0"/>
        <w:jc w:val="center"/>
        <w:rPr>
          <w:b/>
        </w:rPr>
      </w:pPr>
      <w:r>
        <w:rPr>
          <w:b/>
        </w:rPr>
        <w:lastRenderedPageBreak/>
        <w:t>Раздел 5</w:t>
      </w:r>
      <w:r w:rsidR="00160442" w:rsidRPr="00010FA1">
        <w:rPr>
          <w:b/>
        </w:rPr>
        <w:t xml:space="preserve">. </w:t>
      </w:r>
      <w:r w:rsidR="00790C92" w:rsidRPr="00790C92">
        <w:rPr>
          <w:b/>
        </w:rPr>
        <w:t>Ус</w:t>
      </w:r>
      <w:r w:rsidR="00790C92">
        <w:rPr>
          <w:b/>
        </w:rPr>
        <w:t>ловия оплаты труда руководителя</w:t>
      </w:r>
      <w:r w:rsidR="00790C92" w:rsidRPr="00790C92">
        <w:rPr>
          <w:b/>
        </w:rPr>
        <w:t xml:space="preserve"> </w:t>
      </w:r>
    </w:p>
    <w:p w:rsidR="00790C92" w:rsidRPr="00790C92" w:rsidRDefault="00790C92" w:rsidP="00790C92">
      <w:pPr>
        <w:autoSpaceDE w:val="0"/>
        <w:autoSpaceDN w:val="0"/>
        <w:jc w:val="center"/>
        <w:rPr>
          <w:b/>
        </w:rPr>
      </w:pPr>
      <w:r>
        <w:rPr>
          <w:b/>
        </w:rPr>
        <w:t>учреждения,</w:t>
      </w:r>
      <w:r w:rsidRPr="00790C92">
        <w:rPr>
          <w:b/>
        </w:rPr>
        <w:t xml:space="preserve"> включая порядок определения должностных окладов, условия </w:t>
      </w:r>
    </w:p>
    <w:p w:rsidR="00790C92" w:rsidRPr="00790C92" w:rsidRDefault="00790C92" w:rsidP="00790C92">
      <w:pPr>
        <w:autoSpaceDE w:val="0"/>
        <w:autoSpaceDN w:val="0"/>
        <w:jc w:val="center"/>
        <w:rPr>
          <w:b/>
        </w:rPr>
      </w:pPr>
      <w:r w:rsidRPr="00790C92">
        <w:rPr>
          <w:b/>
        </w:rPr>
        <w:t>осуществления выплат компенсационного и стимулирующего характера</w:t>
      </w:r>
    </w:p>
    <w:p w:rsidR="00160442" w:rsidRDefault="00160442" w:rsidP="00790C92">
      <w:pPr>
        <w:pStyle w:val="af3"/>
        <w:jc w:val="center"/>
      </w:pPr>
    </w:p>
    <w:p w:rsidR="00AA145F" w:rsidRPr="00AA145F" w:rsidRDefault="00AA145F" w:rsidP="00A501C0">
      <w:pPr>
        <w:pStyle w:val="a4"/>
        <w:numPr>
          <w:ilvl w:val="0"/>
          <w:numId w:val="6"/>
        </w:numPr>
        <w:autoSpaceDE w:val="0"/>
        <w:autoSpaceDN w:val="0"/>
        <w:spacing w:after="0" w:line="240" w:lineRule="auto"/>
        <w:ind w:left="0" w:firstLine="851"/>
        <w:jc w:val="both"/>
        <w:rPr>
          <w:rFonts w:ascii="Times New Roman" w:hAnsi="Times New Roman"/>
          <w:sz w:val="28"/>
          <w:szCs w:val="28"/>
        </w:rPr>
      </w:pPr>
      <w:r w:rsidRPr="00AA145F">
        <w:rPr>
          <w:rFonts w:ascii="Times New Roman" w:hAnsi="Times New Roman"/>
          <w:sz w:val="28"/>
          <w:szCs w:val="28"/>
        </w:rPr>
        <w:t xml:space="preserve">Заработная </w:t>
      </w:r>
      <w:r>
        <w:rPr>
          <w:rFonts w:ascii="Times New Roman" w:hAnsi="Times New Roman"/>
          <w:sz w:val="28"/>
          <w:szCs w:val="28"/>
        </w:rPr>
        <w:t xml:space="preserve">плата руководителей учреждений </w:t>
      </w:r>
      <w:r w:rsidRPr="00AA145F">
        <w:rPr>
          <w:rFonts w:ascii="Times New Roman" w:hAnsi="Times New Roman"/>
          <w:sz w:val="28"/>
          <w:szCs w:val="28"/>
        </w:rPr>
        <w:t>состоит из должностного оклада, выплат компенсационного и стимулирующего характера.</w:t>
      </w:r>
    </w:p>
    <w:p w:rsidR="00AA145F" w:rsidRDefault="00AA145F" w:rsidP="00A501C0">
      <w:pPr>
        <w:pStyle w:val="a4"/>
        <w:numPr>
          <w:ilvl w:val="0"/>
          <w:numId w:val="6"/>
        </w:numPr>
        <w:autoSpaceDE w:val="0"/>
        <w:autoSpaceDN w:val="0"/>
        <w:spacing w:after="0" w:line="240" w:lineRule="auto"/>
        <w:ind w:left="0" w:firstLine="851"/>
        <w:jc w:val="both"/>
        <w:rPr>
          <w:rFonts w:ascii="Times New Roman" w:hAnsi="Times New Roman"/>
          <w:sz w:val="28"/>
          <w:szCs w:val="28"/>
        </w:rPr>
      </w:pPr>
      <w:bookmarkStart w:id="0" w:name="P539"/>
      <w:bookmarkEnd w:id="0"/>
      <w:r w:rsidRPr="00AA145F">
        <w:rPr>
          <w:rFonts w:ascii="Times New Roman" w:hAnsi="Times New Roman"/>
          <w:sz w:val="28"/>
          <w:szCs w:val="28"/>
        </w:rPr>
        <w:t>Установление должностных окладов руководителям учреждений</w:t>
      </w:r>
      <w:r>
        <w:rPr>
          <w:rFonts w:ascii="Times New Roman" w:hAnsi="Times New Roman"/>
          <w:sz w:val="28"/>
          <w:szCs w:val="28"/>
        </w:rPr>
        <w:t>.</w:t>
      </w:r>
    </w:p>
    <w:p w:rsidR="00AA145F" w:rsidRDefault="00A501C0" w:rsidP="00A501C0">
      <w:pPr>
        <w:pStyle w:val="a4"/>
        <w:autoSpaceDE w:val="0"/>
        <w:autoSpaceDN w:val="0"/>
        <w:spacing w:after="0" w:line="240" w:lineRule="auto"/>
        <w:ind w:left="0" w:firstLine="851"/>
        <w:jc w:val="both"/>
        <w:rPr>
          <w:rFonts w:ascii="Times New Roman" w:hAnsi="Times New Roman"/>
          <w:sz w:val="28"/>
          <w:szCs w:val="28"/>
        </w:rPr>
      </w:pPr>
      <w:r>
        <w:rPr>
          <w:rFonts w:ascii="Times New Roman" w:hAnsi="Times New Roman"/>
          <w:sz w:val="28"/>
          <w:szCs w:val="28"/>
        </w:rPr>
        <w:t>5</w:t>
      </w:r>
      <w:r w:rsidR="00AA145F">
        <w:rPr>
          <w:rFonts w:ascii="Times New Roman" w:hAnsi="Times New Roman"/>
          <w:sz w:val="28"/>
          <w:szCs w:val="28"/>
        </w:rPr>
        <w:t>.2.1.</w:t>
      </w:r>
      <w:r w:rsidR="00AA145F" w:rsidRPr="00AA145F">
        <w:rPr>
          <w:rFonts w:ascii="Times New Roman" w:hAnsi="Times New Roman"/>
          <w:sz w:val="28"/>
          <w:szCs w:val="28"/>
        </w:rPr>
        <w:t> Размеры должностных окладов руководителей учреждений  устанавливаются на основе отнесения возглавляемых ими учреждений</w:t>
      </w:r>
      <w:r w:rsidR="00AA145F" w:rsidRPr="00AA145F">
        <w:rPr>
          <w:rFonts w:ascii="Times New Roman" w:hAnsi="Times New Roman"/>
          <w:sz w:val="28"/>
          <w:szCs w:val="28"/>
        </w:rPr>
        <w:br/>
        <w:t>в зависимости от группы по оплате труда</w:t>
      </w:r>
      <w:r w:rsidR="00AA145F">
        <w:rPr>
          <w:rFonts w:ascii="Times New Roman" w:hAnsi="Times New Roman"/>
          <w:sz w:val="28"/>
          <w:szCs w:val="28"/>
        </w:rPr>
        <w:t xml:space="preserve"> руководителей согласно таблице.</w:t>
      </w:r>
    </w:p>
    <w:p w:rsidR="00AA145F" w:rsidRDefault="00AA145F" w:rsidP="00AA145F">
      <w:pPr>
        <w:pStyle w:val="a4"/>
        <w:autoSpaceDE w:val="0"/>
        <w:autoSpaceDN w:val="0"/>
        <w:spacing w:after="0" w:line="240" w:lineRule="auto"/>
        <w:ind w:left="0" w:firstLine="851"/>
        <w:jc w:val="both"/>
        <w:rPr>
          <w:rFonts w:ascii="Times New Roman" w:hAnsi="Times New Roman"/>
          <w:sz w:val="28"/>
          <w:szCs w:val="28"/>
        </w:rPr>
      </w:pPr>
    </w:p>
    <w:p w:rsidR="00AA145F" w:rsidRDefault="00AA145F" w:rsidP="00AA145F">
      <w:pPr>
        <w:autoSpaceDE w:val="0"/>
        <w:autoSpaceDN w:val="0"/>
        <w:jc w:val="center"/>
        <w:rPr>
          <w:szCs w:val="28"/>
        </w:rPr>
      </w:pPr>
      <w:r w:rsidRPr="00517454">
        <w:rPr>
          <w:szCs w:val="28"/>
        </w:rPr>
        <w:t>Размеры должностных окладов руководителей учреждений</w:t>
      </w:r>
    </w:p>
    <w:p w:rsidR="00AA145F" w:rsidRPr="00517454" w:rsidRDefault="00AA145F" w:rsidP="00AA145F">
      <w:pPr>
        <w:autoSpaceDE w:val="0"/>
        <w:autoSpaceDN w:val="0"/>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397"/>
        <w:gridCol w:w="3479"/>
      </w:tblGrid>
      <w:tr w:rsidR="00AA145F" w:rsidRPr="00517454" w:rsidTr="003B4B27">
        <w:tc>
          <w:tcPr>
            <w:tcW w:w="6397" w:type="dxa"/>
            <w:tcBorders>
              <w:top w:val="single" w:sz="4" w:space="0" w:color="auto"/>
              <w:left w:val="single" w:sz="4" w:space="0" w:color="auto"/>
              <w:bottom w:val="single" w:sz="4" w:space="0" w:color="auto"/>
              <w:right w:val="single" w:sz="4" w:space="0" w:color="auto"/>
            </w:tcBorders>
            <w:hideMark/>
          </w:tcPr>
          <w:p w:rsidR="00AA145F" w:rsidRPr="001459C0" w:rsidRDefault="00AA145F" w:rsidP="00AA145F">
            <w:pPr>
              <w:autoSpaceDE w:val="0"/>
              <w:autoSpaceDN w:val="0"/>
              <w:adjustRightInd w:val="0"/>
              <w:jc w:val="center"/>
              <w:rPr>
                <w:rFonts w:eastAsia="Calibri"/>
                <w:sz w:val="26"/>
                <w:szCs w:val="26"/>
                <w:lang w:eastAsia="en-US"/>
              </w:rPr>
            </w:pPr>
            <w:r w:rsidRPr="001459C0">
              <w:rPr>
                <w:rFonts w:eastAsia="Calibri"/>
                <w:sz w:val="26"/>
                <w:szCs w:val="26"/>
                <w:lang w:eastAsia="en-US"/>
              </w:rPr>
              <w:t>Группа</w:t>
            </w:r>
          </w:p>
          <w:p w:rsidR="00AA145F" w:rsidRPr="001459C0" w:rsidRDefault="00AA145F" w:rsidP="00AA145F">
            <w:pPr>
              <w:autoSpaceDE w:val="0"/>
              <w:autoSpaceDN w:val="0"/>
              <w:jc w:val="center"/>
              <w:rPr>
                <w:sz w:val="26"/>
                <w:szCs w:val="26"/>
              </w:rPr>
            </w:pPr>
            <w:r w:rsidRPr="001459C0">
              <w:rPr>
                <w:sz w:val="26"/>
                <w:szCs w:val="26"/>
              </w:rPr>
              <w:t>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AA145F" w:rsidRPr="001459C0" w:rsidRDefault="00AA145F" w:rsidP="00AA145F">
            <w:pPr>
              <w:autoSpaceDE w:val="0"/>
              <w:autoSpaceDN w:val="0"/>
              <w:jc w:val="center"/>
              <w:rPr>
                <w:sz w:val="26"/>
                <w:szCs w:val="26"/>
              </w:rPr>
            </w:pPr>
            <w:r w:rsidRPr="001459C0">
              <w:rPr>
                <w:sz w:val="26"/>
                <w:szCs w:val="26"/>
              </w:rPr>
              <w:t>Должностной оклад (рублей)</w:t>
            </w:r>
          </w:p>
        </w:tc>
      </w:tr>
      <w:tr w:rsidR="00AA145F" w:rsidRPr="00517454" w:rsidTr="001459C0">
        <w:trPr>
          <w:trHeight w:val="518"/>
        </w:trPr>
        <w:tc>
          <w:tcPr>
            <w:tcW w:w="6397" w:type="dxa"/>
            <w:tcBorders>
              <w:top w:val="single" w:sz="4" w:space="0" w:color="auto"/>
              <w:left w:val="single" w:sz="4" w:space="0" w:color="auto"/>
              <w:bottom w:val="single" w:sz="4" w:space="0" w:color="auto"/>
              <w:right w:val="single" w:sz="4" w:space="0" w:color="auto"/>
            </w:tcBorders>
            <w:hideMark/>
          </w:tcPr>
          <w:p w:rsidR="00AA145F" w:rsidRPr="001459C0" w:rsidRDefault="00AA145F" w:rsidP="00AA145F">
            <w:pPr>
              <w:autoSpaceDE w:val="0"/>
              <w:autoSpaceDN w:val="0"/>
              <w:rPr>
                <w:sz w:val="26"/>
                <w:szCs w:val="26"/>
              </w:rPr>
            </w:pPr>
            <w:r w:rsidRPr="001459C0">
              <w:rPr>
                <w:sz w:val="26"/>
                <w:szCs w:val="26"/>
              </w:rPr>
              <w:t>Образовательные учреждения I группы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AA145F" w:rsidRPr="001459C0" w:rsidRDefault="00AA145F" w:rsidP="00AA145F">
            <w:pPr>
              <w:autoSpaceDE w:val="0"/>
              <w:autoSpaceDN w:val="0"/>
              <w:jc w:val="center"/>
              <w:rPr>
                <w:sz w:val="26"/>
                <w:szCs w:val="26"/>
              </w:rPr>
            </w:pPr>
            <w:r w:rsidRPr="001459C0">
              <w:rPr>
                <w:sz w:val="26"/>
                <w:szCs w:val="26"/>
              </w:rPr>
              <w:t>14370</w:t>
            </w:r>
          </w:p>
        </w:tc>
      </w:tr>
      <w:tr w:rsidR="00AA145F" w:rsidRPr="00517454" w:rsidTr="001459C0">
        <w:trPr>
          <w:trHeight w:val="559"/>
        </w:trPr>
        <w:tc>
          <w:tcPr>
            <w:tcW w:w="6397" w:type="dxa"/>
            <w:tcBorders>
              <w:top w:val="single" w:sz="4" w:space="0" w:color="auto"/>
              <w:left w:val="single" w:sz="4" w:space="0" w:color="auto"/>
              <w:bottom w:val="single" w:sz="4" w:space="0" w:color="auto"/>
              <w:right w:val="single" w:sz="4" w:space="0" w:color="auto"/>
            </w:tcBorders>
            <w:hideMark/>
          </w:tcPr>
          <w:p w:rsidR="00AA145F" w:rsidRPr="001459C0" w:rsidRDefault="00AA145F" w:rsidP="00AA145F">
            <w:pPr>
              <w:autoSpaceDE w:val="0"/>
              <w:autoSpaceDN w:val="0"/>
              <w:rPr>
                <w:sz w:val="26"/>
                <w:szCs w:val="26"/>
              </w:rPr>
            </w:pPr>
            <w:r w:rsidRPr="001459C0">
              <w:rPr>
                <w:sz w:val="26"/>
                <w:szCs w:val="26"/>
              </w:rPr>
              <w:t>Образовательные учреждения II и III групп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tcPr>
          <w:p w:rsidR="00AA145F" w:rsidRPr="001459C0" w:rsidRDefault="00AA145F" w:rsidP="00AA145F">
            <w:pPr>
              <w:autoSpaceDE w:val="0"/>
              <w:autoSpaceDN w:val="0"/>
              <w:jc w:val="center"/>
              <w:rPr>
                <w:sz w:val="26"/>
                <w:szCs w:val="26"/>
              </w:rPr>
            </w:pPr>
            <w:r w:rsidRPr="001459C0">
              <w:rPr>
                <w:sz w:val="26"/>
                <w:szCs w:val="26"/>
              </w:rPr>
              <w:t>13065</w:t>
            </w:r>
          </w:p>
          <w:p w:rsidR="00AA145F" w:rsidRPr="001459C0" w:rsidRDefault="00AA145F" w:rsidP="00AA145F">
            <w:pPr>
              <w:autoSpaceDE w:val="0"/>
              <w:autoSpaceDN w:val="0"/>
              <w:jc w:val="center"/>
              <w:rPr>
                <w:sz w:val="26"/>
                <w:szCs w:val="26"/>
              </w:rPr>
            </w:pPr>
          </w:p>
        </w:tc>
      </w:tr>
      <w:tr w:rsidR="00AA145F" w:rsidRPr="00517454" w:rsidTr="001459C0">
        <w:trPr>
          <w:trHeight w:val="457"/>
        </w:trPr>
        <w:tc>
          <w:tcPr>
            <w:tcW w:w="6397" w:type="dxa"/>
            <w:tcBorders>
              <w:top w:val="single" w:sz="4" w:space="0" w:color="auto"/>
              <w:left w:val="single" w:sz="4" w:space="0" w:color="auto"/>
              <w:bottom w:val="single" w:sz="4" w:space="0" w:color="auto"/>
              <w:right w:val="single" w:sz="4" w:space="0" w:color="auto"/>
            </w:tcBorders>
            <w:hideMark/>
          </w:tcPr>
          <w:p w:rsidR="00AA145F" w:rsidRPr="001459C0" w:rsidRDefault="00AA145F" w:rsidP="00AA145F">
            <w:pPr>
              <w:autoSpaceDE w:val="0"/>
              <w:autoSpaceDN w:val="0"/>
              <w:rPr>
                <w:sz w:val="26"/>
                <w:szCs w:val="26"/>
              </w:rPr>
            </w:pPr>
            <w:r w:rsidRPr="001459C0">
              <w:rPr>
                <w:sz w:val="26"/>
                <w:szCs w:val="26"/>
              </w:rPr>
              <w:t xml:space="preserve">Образовательные учреждения IV группы по оплате труда руководителей </w:t>
            </w:r>
          </w:p>
        </w:tc>
        <w:tc>
          <w:tcPr>
            <w:tcW w:w="3479" w:type="dxa"/>
            <w:tcBorders>
              <w:top w:val="single" w:sz="4" w:space="0" w:color="auto"/>
              <w:left w:val="single" w:sz="4" w:space="0" w:color="auto"/>
              <w:bottom w:val="single" w:sz="4" w:space="0" w:color="auto"/>
              <w:right w:val="single" w:sz="4" w:space="0" w:color="auto"/>
            </w:tcBorders>
            <w:hideMark/>
          </w:tcPr>
          <w:p w:rsidR="00AA145F" w:rsidRPr="001459C0" w:rsidRDefault="00AA145F" w:rsidP="00AA145F">
            <w:pPr>
              <w:autoSpaceDE w:val="0"/>
              <w:autoSpaceDN w:val="0"/>
              <w:jc w:val="center"/>
              <w:rPr>
                <w:sz w:val="26"/>
                <w:szCs w:val="26"/>
              </w:rPr>
            </w:pPr>
            <w:r w:rsidRPr="001459C0">
              <w:rPr>
                <w:sz w:val="26"/>
                <w:szCs w:val="26"/>
              </w:rPr>
              <w:t>11877</w:t>
            </w:r>
          </w:p>
        </w:tc>
      </w:tr>
    </w:tbl>
    <w:p w:rsidR="00AA145F" w:rsidRPr="00AA145F" w:rsidRDefault="00AA145F" w:rsidP="00AA145F">
      <w:pPr>
        <w:pStyle w:val="a4"/>
        <w:autoSpaceDE w:val="0"/>
        <w:autoSpaceDN w:val="0"/>
        <w:spacing w:after="0" w:line="240" w:lineRule="auto"/>
        <w:ind w:left="0" w:firstLine="851"/>
        <w:jc w:val="both"/>
        <w:rPr>
          <w:rFonts w:ascii="Times New Roman" w:hAnsi="Times New Roman"/>
          <w:sz w:val="28"/>
          <w:szCs w:val="28"/>
        </w:rPr>
      </w:pPr>
    </w:p>
    <w:p w:rsidR="00AA145F" w:rsidRPr="00AA145F" w:rsidRDefault="00AA145F" w:rsidP="00AA145F">
      <w:pPr>
        <w:pStyle w:val="a4"/>
        <w:numPr>
          <w:ilvl w:val="0"/>
          <w:numId w:val="6"/>
        </w:numPr>
        <w:autoSpaceDE w:val="0"/>
        <w:autoSpaceDN w:val="0"/>
        <w:spacing w:after="0" w:line="240" w:lineRule="auto"/>
        <w:ind w:left="0" w:firstLine="851"/>
        <w:jc w:val="both"/>
        <w:rPr>
          <w:rFonts w:ascii="Times New Roman" w:hAnsi="Times New Roman"/>
          <w:sz w:val="28"/>
          <w:szCs w:val="28"/>
        </w:rPr>
      </w:pPr>
      <w:r w:rsidRPr="00AA145F">
        <w:rPr>
          <w:rFonts w:ascii="Times New Roman" w:hAnsi="Times New Roman"/>
          <w:sz w:val="28"/>
          <w:szCs w:val="28"/>
        </w:rPr>
        <w:t>С учетом условий труда руководителям учреждений устанавливаются выплаты компенсационного характера, предусмотренные</w:t>
      </w:r>
      <w:r>
        <w:rPr>
          <w:rFonts w:ascii="Times New Roman" w:hAnsi="Times New Roman"/>
          <w:sz w:val="28"/>
          <w:szCs w:val="28"/>
        </w:rPr>
        <w:t xml:space="preserve"> </w:t>
      </w:r>
      <w:r w:rsidR="0053312D">
        <w:rPr>
          <w:rFonts w:ascii="Times New Roman" w:hAnsi="Times New Roman"/>
          <w:sz w:val="28"/>
          <w:szCs w:val="28"/>
        </w:rPr>
        <w:t>разделом</w:t>
      </w:r>
      <w:r w:rsidRPr="00AA145F">
        <w:rPr>
          <w:rFonts w:ascii="Times New Roman" w:hAnsi="Times New Roman"/>
          <w:sz w:val="28"/>
          <w:szCs w:val="28"/>
        </w:rPr>
        <w:t xml:space="preserve"> </w:t>
      </w:r>
      <w:hyperlink r:id="rId14" w:anchor="P225" w:history="1">
        <w:r w:rsidR="00A501C0">
          <w:rPr>
            <w:rFonts w:ascii="Times New Roman" w:hAnsi="Times New Roman"/>
            <w:sz w:val="28"/>
            <w:szCs w:val="28"/>
          </w:rPr>
          <w:t>3</w:t>
        </w:r>
      </w:hyperlink>
      <w:r w:rsidRPr="00AA145F">
        <w:rPr>
          <w:rFonts w:ascii="Times New Roman" w:hAnsi="Times New Roman"/>
          <w:sz w:val="28"/>
          <w:szCs w:val="28"/>
        </w:rPr>
        <w:t xml:space="preserve"> настоящего положения.</w:t>
      </w:r>
    </w:p>
    <w:p w:rsidR="00AA145F" w:rsidRPr="00AA145F" w:rsidRDefault="00AA145F" w:rsidP="00AA145F">
      <w:pPr>
        <w:pStyle w:val="a4"/>
        <w:numPr>
          <w:ilvl w:val="0"/>
          <w:numId w:val="6"/>
        </w:numPr>
        <w:autoSpaceDE w:val="0"/>
        <w:autoSpaceDN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Руководителям учреждений </w:t>
      </w:r>
      <w:r w:rsidRPr="00AA145F">
        <w:rPr>
          <w:rFonts w:ascii="Times New Roman" w:hAnsi="Times New Roman"/>
          <w:sz w:val="28"/>
          <w:szCs w:val="28"/>
        </w:rPr>
        <w:t xml:space="preserve">устанавливаются выплаты стимулирующего характера, предусмотренные </w:t>
      </w:r>
      <w:hyperlink r:id="rId15" w:anchor="P373" w:history="1">
        <w:r w:rsidR="00A501C0">
          <w:rPr>
            <w:rFonts w:ascii="Times New Roman" w:hAnsi="Times New Roman"/>
            <w:sz w:val="28"/>
            <w:szCs w:val="28"/>
          </w:rPr>
          <w:t>4</w:t>
        </w:r>
      </w:hyperlink>
      <w:r w:rsidRPr="00AA145F">
        <w:rPr>
          <w:rFonts w:ascii="Times New Roman" w:hAnsi="Times New Roman"/>
          <w:sz w:val="28"/>
          <w:szCs w:val="28"/>
        </w:rPr>
        <w:t xml:space="preserve"> настоящего положения.</w:t>
      </w:r>
    </w:p>
    <w:p w:rsidR="00AA145F" w:rsidRPr="00AA145F" w:rsidRDefault="00AA145F" w:rsidP="00AA145F">
      <w:pPr>
        <w:pStyle w:val="a4"/>
        <w:numPr>
          <w:ilvl w:val="0"/>
          <w:numId w:val="6"/>
        </w:numPr>
        <w:autoSpaceDE w:val="0"/>
        <w:autoSpaceDN w:val="0"/>
        <w:spacing w:after="0" w:line="240" w:lineRule="auto"/>
        <w:ind w:left="0" w:firstLine="851"/>
        <w:jc w:val="both"/>
        <w:rPr>
          <w:rFonts w:ascii="Times New Roman" w:hAnsi="Times New Roman"/>
          <w:sz w:val="28"/>
          <w:szCs w:val="28"/>
        </w:rPr>
      </w:pPr>
      <w:r>
        <w:rPr>
          <w:rFonts w:ascii="Times New Roman" w:hAnsi="Times New Roman"/>
          <w:sz w:val="28"/>
          <w:szCs w:val="28"/>
        </w:rPr>
        <w:t>Руководители учреждений</w:t>
      </w:r>
      <w:r w:rsidRPr="00AA145F">
        <w:rPr>
          <w:rFonts w:ascii="Times New Roman" w:hAnsi="Times New Roman"/>
          <w:sz w:val="28"/>
          <w:szCs w:val="28"/>
        </w:rPr>
        <w:t xml:space="preserve">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AA145F" w:rsidRPr="00AA145F" w:rsidRDefault="00AA145F" w:rsidP="00AA145F">
      <w:pPr>
        <w:pStyle w:val="a4"/>
        <w:autoSpaceDE w:val="0"/>
        <w:autoSpaceDN w:val="0"/>
        <w:spacing w:after="0" w:line="240" w:lineRule="auto"/>
        <w:ind w:left="0" w:firstLine="851"/>
        <w:jc w:val="both"/>
        <w:rPr>
          <w:rFonts w:ascii="Times New Roman" w:hAnsi="Times New Roman"/>
          <w:sz w:val="28"/>
          <w:szCs w:val="28"/>
        </w:rPr>
      </w:pPr>
      <w:r w:rsidRPr="00AA145F">
        <w:rPr>
          <w:rFonts w:ascii="Times New Roman" w:hAnsi="Times New Roman"/>
          <w:sz w:val="28"/>
          <w:szCs w:val="28"/>
        </w:rPr>
        <w:t>Оплата т</w:t>
      </w:r>
      <w:r>
        <w:rPr>
          <w:rFonts w:ascii="Times New Roman" w:hAnsi="Times New Roman"/>
          <w:sz w:val="28"/>
          <w:szCs w:val="28"/>
        </w:rPr>
        <w:t xml:space="preserve">руда руководителей учреждений </w:t>
      </w:r>
      <w:r w:rsidRPr="00AA145F">
        <w:rPr>
          <w:rFonts w:ascii="Times New Roman" w:hAnsi="Times New Roman"/>
          <w:sz w:val="28"/>
          <w:szCs w:val="28"/>
        </w:rPr>
        <w:t>за осуществление педагогической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AA145F" w:rsidRPr="00AA145F" w:rsidRDefault="00AA145F" w:rsidP="00AA145F">
      <w:pPr>
        <w:pStyle w:val="a4"/>
        <w:autoSpaceDE w:val="0"/>
        <w:autoSpaceDN w:val="0"/>
        <w:spacing w:after="0" w:line="240" w:lineRule="auto"/>
        <w:ind w:left="0" w:firstLine="851"/>
        <w:jc w:val="both"/>
        <w:rPr>
          <w:rFonts w:ascii="Times New Roman" w:hAnsi="Times New Roman"/>
          <w:sz w:val="28"/>
          <w:szCs w:val="28"/>
        </w:rPr>
      </w:pPr>
      <w:r w:rsidRPr="00AA145F">
        <w:rPr>
          <w:rFonts w:ascii="Times New Roman" w:hAnsi="Times New Roman"/>
          <w:sz w:val="28"/>
          <w:szCs w:val="28"/>
        </w:rPr>
        <w:t xml:space="preserve">Предельный объем педагогической работы, который может выполняться его руководителем, определяется органом, осуществляющим функции и </w:t>
      </w:r>
      <w:r w:rsidRPr="00AA145F">
        <w:rPr>
          <w:rFonts w:ascii="Times New Roman" w:hAnsi="Times New Roman"/>
          <w:sz w:val="28"/>
          <w:szCs w:val="28"/>
        </w:rPr>
        <w:lastRenderedPageBreak/>
        <w:t>полномочия учредителя, заместителями руководит</w:t>
      </w:r>
      <w:r w:rsidR="0030072D">
        <w:rPr>
          <w:rFonts w:ascii="Times New Roman" w:hAnsi="Times New Roman"/>
          <w:sz w:val="28"/>
          <w:szCs w:val="28"/>
        </w:rPr>
        <w:t>еля – руководителем учреждения, но не более 300 часов в год.</w:t>
      </w:r>
    </w:p>
    <w:p w:rsidR="00AA145F" w:rsidRPr="00AA145F" w:rsidRDefault="00AA145F" w:rsidP="00AA145F">
      <w:pPr>
        <w:pStyle w:val="a4"/>
        <w:autoSpaceDE w:val="0"/>
        <w:autoSpaceDN w:val="0"/>
        <w:spacing w:after="0" w:line="240" w:lineRule="auto"/>
        <w:ind w:left="0" w:firstLine="851"/>
        <w:jc w:val="both"/>
        <w:rPr>
          <w:rFonts w:ascii="Times New Roman" w:hAnsi="Times New Roman"/>
          <w:sz w:val="28"/>
          <w:szCs w:val="28"/>
        </w:rPr>
      </w:pPr>
      <w:r w:rsidRPr="00AA145F">
        <w:rPr>
          <w:rFonts w:ascii="Times New Roman" w:hAnsi="Times New Roman"/>
          <w:sz w:val="28"/>
          <w:szCs w:val="28"/>
        </w:rPr>
        <w:t>Педагогическая работа, выполняемая руководителем учреждения в том же образовательном учреждении, совместительством не считается.</w:t>
      </w:r>
    </w:p>
    <w:p w:rsidR="00AA145F" w:rsidRPr="00AA145F" w:rsidRDefault="00AA145F" w:rsidP="00AA145F">
      <w:pPr>
        <w:pStyle w:val="a4"/>
        <w:numPr>
          <w:ilvl w:val="0"/>
          <w:numId w:val="6"/>
        </w:numPr>
        <w:autoSpaceDE w:val="0"/>
        <w:autoSpaceDN w:val="0"/>
        <w:spacing w:after="0" w:line="240" w:lineRule="auto"/>
        <w:ind w:left="0" w:firstLine="851"/>
        <w:jc w:val="both"/>
        <w:rPr>
          <w:rFonts w:ascii="Times New Roman" w:hAnsi="Times New Roman"/>
          <w:sz w:val="28"/>
          <w:szCs w:val="28"/>
        </w:rPr>
      </w:pPr>
      <w:r w:rsidRPr="00AA145F">
        <w:rPr>
          <w:rFonts w:ascii="Times New Roman" w:hAnsi="Times New Roman"/>
          <w:sz w:val="28"/>
          <w:szCs w:val="28"/>
        </w:rPr>
        <w:t>В соответствии со с</w:t>
      </w:r>
      <w:r w:rsidR="008166BF">
        <w:rPr>
          <w:rFonts w:ascii="Times New Roman" w:hAnsi="Times New Roman"/>
          <w:sz w:val="28"/>
          <w:szCs w:val="28"/>
        </w:rPr>
        <w:t xml:space="preserve">татьей 145 ТК РФ руководителям </w:t>
      </w:r>
      <w:r w:rsidRPr="00AA145F">
        <w:rPr>
          <w:rFonts w:ascii="Times New Roman" w:hAnsi="Times New Roman"/>
          <w:sz w:val="28"/>
          <w:szCs w:val="28"/>
        </w:rPr>
        <w:t>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w:t>
      </w:r>
      <w:r w:rsidR="008166BF">
        <w:rPr>
          <w:rFonts w:ascii="Times New Roman" w:hAnsi="Times New Roman"/>
          <w:sz w:val="28"/>
          <w:szCs w:val="28"/>
        </w:rPr>
        <w:t>й платы руководителя учреждения</w:t>
      </w:r>
      <w:r w:rsidRPr="00AA145F">
        <w:rPr>
          <w:rFonts w:ascii="Times New Roman" w:hAnsi="Times New Roman"/>
          <w:sz w:val="28"/>
          <w:szCs w:val="28"/>
        </w:rPr>
        <w:t>) (далее – предельное соотношение заработной платы).</w:t>
      </w:r>
    </w:p>
    <w:p w:rsidR="00A501C0" w:rsidRPr="00325074" w:rsidRDefault="0036283D" w:rsidP="0036283D">
      <w:pPr>
        <w:pStyle w:val="a4"/>
        <w:numPr>
          <w:ilvl w:val="2"/>
          <w:numId w:val="14"/>
        </w:numPr>
        <w:autoSpaceDE w:val="0"/>
        <w:autoSpaceDN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00AA145F" w:rsidRPr="00AA145F">
        <w:rPr>
          <w:rFonts w:ascii="Times New Roman" w:hAnsi="Times New Roman"/>
          <w:sz w:val="28"/>
          <w:szCs w:val="28"/>
        </w:rPr>
        <w:t>Руководителям учреждений предельное соотношение заработной платы устанавливается в зависимости от среднесписочной численности работников учреждения согласно т</w:t>
      </w:r>
      <w:r>
        <w:rPr>
          <w:rFonts w:ascii="Times New Roman" w:hAnsi="Times New Roman"/>
          <w:sz w:val="28"/>
          <w:szCs w:val="28"/>
        </w:rPr>
        <w:t>аблице.</w:t>
      </w:r>
    </w:p>
    <w:p w:rsidR="00A501C0" w:rsidRDefault="00A501C0" w:rsidP="0036283D">
      <w:pPr>
        <w:autoSpaceDE w:val="0"/>
        <w:autoSpaceDN w:val="0"/>
        <w:jc w:val="both"/>
        <w:rPr>
          <w:szCs w:val="28"/>
        </w:rPr>
      </w:pPr>
    </w:p>
    <w:p w:rsidR="0036283D" w:rsidRPr="00517454" w:rsidRDefault="0036283D" w:rsidP="0036283D">
      <w:pPr>
        <w:autoSpaceDE w:val="0"/>
        <w:autoSpaceDN w:val="0"/>
        <w:jc w:val="center"/>
        <w:rPr>
          <w:szCs w:val="28"/>
        </w:rPr>
      </w:pPr>
      <w:r w:rsidRPr="00517454">
        <w:rPr>
          <w:szCs w:val="28"/>
        </w:rPr>
        <w:t xml:space="preserve">Размеры предельного соотношения </w:t>
      </w:r>
    </w:p>
    <w:p w:rsidR="0036283D" w:rsidRPr="00517454" w:rsidRDefault="0036283D" w:rsidP="0036283D">
      <w:pPr>
        <w:autoSpaceDE w:val="0"/>
        <w:autoSpaceDN w:val="0"/>
        <w:jc w:val="center"/>
        <w:rPr>
          <w:szCs w:val="28"/>
        </w:rPr>
      </w:pPr>
      <w:r w:rsidRPr="00517454">
        <w:rPr>
          <w:szCs w:val="28"/>
        </w:rPr>
        <w:t>заработной платы</w:t>
      </w:r>
      <w:r w:rsidRPr="00517454">
        <w:rPr>
          <w:rFonts w:eastAsia="Calibri"/>
          <w:szCs w:val="28"/>
          <w:lang w:eastAsia="en-US"/>
        </w:rPr>
        <w:t xml:space="preserve"> руководителя учреждения </w:t>
      </w:r>
    </w:p>
    <w:p w:rsidR="0036283D" w:rsidRDefault="0036283D" w:rsidP="0036283D">
      <w:pPr>
        <w:autoSpaceDE w:val="0"/>
        <w:autoSpaceDN w:val="0"/>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34"/>
        <w:gridCol w:w="3342"/>
      </w:tblGrid>
      <w:tr w:rsidR="0036283D" w:rsidRPr="00517454" w:rsidTr="002103B5">
        <w:tc>
          <w:tcPr>
            <w:tcW w:w="6533"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autoSpaceDE w:val="0"/>
              <w:autoSpaceDN w:val="0"/>
              <w:jc w:val="center"/>
              <w:rPr>
                <w:sz w:val="26"/>
                <w:szCs w:val="26"/>
              </w:rPr>
            </w:pPr>
            <w:r w:rsidRPr="00536002">
              <w:rPr>
                <w:sz w:val="26"/>
                <w:szCs w:val="26"/>
              </w:rPr>
              <w:t xml:space="preserve">Среднесписочная численность (человек) </w:t>
            </w:r>
          </w:p>
        </w:tc>
        <w:tc>
          <w:tcPr>
            <w:tcW w:w="3341"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autoSpaceDE w:val="0"/>
              <w:autoSpaceDN w:val="0"/>
              <w:jc w:val="center"/>
              <w:rPr>
                <w:sz w:val="26"/>
                <w:szCs w:val="26"/>
              </w:rPr>
            </w:pPr>
            <w:r w:rsidRPr="00536002">
              <w:rPr>
                <w:sz w:val="26"/>
                <w:szCs w:val="26"/>
              </w:rPr>
              <w:t xml:space="preserve">Размеры предельного соотношения </w:t>
            </w:r>
          </w:p>
        </w:tc>
      </w:tr>
      <w:tr w:rsidR="0036283D" w:rsidRPr="00517454" w:rsidTr="002103B5">
        <w:trPr>
          <w:tblHeader/>
        </w:trPr>
        <w:tc>
          <w:tcPr>
            <w:tcW w:w="6533"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autoSpaceDE w:val="0"/>
              <w:autoSpaceDN w:val="0"/>
              <w:jc w:val="center"/>
              <w:rPr>
                <w:sz w:val="26"/>
                <w:szCs w:val="26"/>
                <w:lang w:val="en-US"/>
              </w:rPr>
            </w:pPr>
            <w:r w:rsidRPr="00536002">
              <w:rPr>
                <w:sz w:val="26"/>
                <w:szCs w:val="26"/>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autoSpaceDE w:val="0"/>
              <w:autoSpaceDN w:val="0"/>
              <w:jc w:val="center"/>
              <w:rPr>
                <w:sz w:val="26"/>
                <w:szCs w:val="26"/>
                <w:lang w:val="en-US"/>
              </w:rPr>
            </w:pPr>
            <w:r w:rsidRPr="00536002">
              <w:rPr>
                <w:sz w:val="26"/>
                <w:szCs w:val="26"/>
                <w:lang w:val="en-US"/>
              </w:rPr>
              <w:t>2</w:t>
            </w:r>
          </w:p>
        </w:tc>
      </w:tr>
      <w:tr w:rsidR="0036283D" w:rsidRPr="00517454" w:rsidTr="002103B5">
        <w:trPr>
          <w:trHeight w:val="231"/>
        </w:trPr>
        <w:tc>
          <w:tcPr>
            <w:tcW w:w="6533"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autoSpaceDE w:val="0"/>
              <w:autoSpaceDN w:val="0"/>
              <w:jc w:val="center"/>
              <w:rPr>
                <w:sz w:val="26"/>
                <w:szCs w:val="26"/>
              </w:rPr>
            </w:pPr>
            <w:r w:rsidRPr="00536002">
              <w:rPr>
                <w:sz w:val="26"/>
                <w:szCs w:val="26"/>
              </w:rPr>
              <w:t>До 50</w:t>
            </w:r>
          </w:p>
        </w:tc>
        <w:tc>
          <w:tcPr>
            <w:tcW w:w="3341"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suppressLineNumbers/>
              <w:snapToGrid w:val="0"/>
              <w:jc w:val="center"/>
              <w:rPr>
                <w:rFonts w:eastAsia="Lucida Sans Unicode"/>
                <w:sz w:val="26"/>
                <w:szCs w:val="26"/>
              </w:rPr>
            </w:pPr>
            <w:r w:rsidRPr="00536002">
              <w:rPr>
                <w:rFonts w:eastAsia="Lucida Sans Unicode"/>
                <w:sz w:val="26"/>
                <w:szCs w:val="26"/>
              </w:rPr>
              <w:t>3,0</w:t>
            </w:r>
          </w:p>
        </w:tc>
      </w:tr>
      <w:tr w:rsidR="0036283D" w:rsidRPr="00517454" w:rsidTr="002103B5">
        <w:tc>
          <w:tcPr>
            <w:tcW w:w="6533"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autoSpaceDE w:val="0"/>
              <w:autoSpaceDN w:val="0"/>
              <w:jc w:val="center"/>
              <w:rPr>
                <w:sz w:val="26"/>
                <w:szCs w:val="26"/>
              </w:rPr>
            </w:pPr>
            <w:r w:rsidRPr="00536002">
              <w:rPr>
                <w:sz w:val="26"/>
                <w:szCs w:val="26"/>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suppressLineNumbers/>
              <w:snapToGrid w:val="0"/>
              <w:jc w:val="center"/>
              <w:rPr>
                <w:rFonts w:eastAsia="Lucida Sans Unicode"/>
                <w:sz w:val="26"/>
                <w:szCs w:val="26"/>
              </w:rPr>
            </w:pPr>
            <w:r w:rsidRPr="00536002">
              <w:rPr>
                <w:rFonts w:eastAsia="Lucida Sans Unicode"/>
                <w:sz w:val="26"/>
                <w:szCs w:val="26"/>
              </w:rPr>
              <w:t>4,0</w:t>
            </w:r>
          </w:p>
        </w:tc>
      </w:tr>
      <w:tr w:rsidR="0036283D" w:rsidRPr="00517454" w:rsidTr="002103B5">
        <w:tc>
          <w:tcPr>
            <w:tcW w:w="6533"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autoSpaceDE w:val="0"/>
              <w:autoSpaceDN w:val="0"/>
              <w:jc w:val="center"/>
              <w:rPr>
                <w:sz w:val="26"/>
                <w:szCs w:val="26"/>
              </w:rPr>
            </w:pPr>
            <w:r w:rsidRPr="00536002">
              <w:rPr>
                <w:sz w:val="26"/>
                <w:szCs w:val="26"/>
              </w:rPr>
              <w:t>От 101 до 150</w:t>
            </w:r>
          </w:p>
        </w:tc>
        <w:tc>
          <w:tcPr>
            <w:tcW w:w="3341"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suppressLineNumbers/>
              <w:snapToGrid w:val="0"/>
              <w:jc w:val="center"/>
              <w:rPr>
                <w:rFonts w:eastAsia="Lucida Sans Unicode"/>
                <w:sz w:val="26"/>
                <w:szCs w:val="26"/>
              </w:rPr>
            </w:pPr>
            <w:r w:rsidRPr="00536002">
              <w:rPr>
                <w:rFonts w:eastAsia="Lucida Sans Unicode"/>
                <w:sz w:val="26"/>
                <w:szCs w:val="26"/>
              </w:rPr>
              <w:t>5,0</w:t>
            </w:r>
          </w:p>
        </w:tc>
      </w:tr>
      <w:tr w:rsidR="0036283D" w:rsidRPr="00517454" w:rsidTr="00536002">
        <w:trPr>
          <w:trHeight w:val="208"/>
        </w:trPr>
        <w:tc>
          <w:tcPr>
            <w:tcW w:w="6533"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autoSpaceDE w:val="0"/>
              <w:autoSpaceDN w:val="0"/>
              <w:jc w:val="center"/>
              <w:rPr>
                <w:sz w:val="26"/>
                <w:szCs w:val="26"/>
              </w:rPr>
            </w:pPr>
            <w:r w:rsidRPr="00536002">
              <w:rPr>
                <w:sz w:val="26"/>
                <w:szCs w:val="26"/>
              </w:rPr>
              <w:t>Свыше 150</w:t>
            </w:r>
          </w:p>
        </w:tc>
        <w:tc>
          <w:tcPr>
            <w:tcW w:w="3341" w:type="dxa"/>
            <w:tcBorders>
              <w:top w:val="single" w:sz="4" w:space="0" w:color="auto"/>
              <w:left w:val="single" w:sz="4" w:space="0" w:color="auto"/>
              <w:bottom w:val="single" w:sz="4" w:space="0" w:color="auto"/>
              <w:right w:val="single" w:sz="4" w:space="0" w:color="auto"/>
            </w:tcBorders>
            <w:hideMark/>
          </w:tcPr>
          <w:p w:rsidR="0036283D" w:rsidRPr="00536002" w:rsidRDefault="0036283D" w:rsidP="002103B5">
            <w:pPr>
              <w:suppressLineNumbers/>
              <w:snapToGrid w:val="0"/>
              <w:jc w:val="center"/>
              <w:rPr>
                <w:rFonts w:eastAsia="Lucida Sans Unicode"/>
                <w:sz w:val="26"/>
                <w:szCs w:val="26"/>
              </w:rPr>
            </w:pPr>
            <w:r w:rsidRPr="00536002">
              <w:rPr>
                <w:rFonts w:eastAsia="Lucida Sans Unicode"/>
                <w:sz w:val="26"/>
                <w:szCs w:val="26"/>
              </w:rPr>
              <w:t>6,0</w:t>
            </w:r>
          </w:p>
        </w:tc>
      </w:tr>
    </w:tbl>
    <w:p w:rsidR="0036283D" w:rsidRPr="0036283D" w:rsidRDefault="0036283D" w:rsidP="0036283D">
      <w:pPr>
        <w:autoSpaceDE w:val="0"/>
        <w:autoSpaceDN w:val="0"/>
        <w:jc w:val="both"/>
        <w:rPr>
          <w:szCs w:val="28"/>
        </w:rPr>
      </w:pPr>
    </w:p>
    <w:p w:rsidR="0036283D" w:rsidRPr="0036283D" w:rsidRDefault="00A501C0" w:rsidP="00A501C0">
      <w:pPr>
        <w:pStyle w:val="a4"/>
        <w:autoSpaceDE w:val="0"/>
        <w:autoSpaceDN w:val="0"/>
        <w:spacing w:after="0" w:line="240" w:lineRule="auto"/>
        <w:ind w:left="0" w:firstLine="851"/>
        <w:jc w:val="both"/>
        <w:rPr>
          <w:rFonts w:ascii="Times New Roman" w:hAnsi="Times New Roman"/>
          <w:sz w:val="28"/>
          <w:szCs w:val="28"/>
        </w:rPr>
      </w:pPr>
      <w:r>
        <w:rPr>
          <w:rFonts w:ascii="Times New Roman" w:hAnsi="Times New Roman"/>
          <w:sz w:val="28"/>
          <w:szCs w:val="28"/>
        </w:rPr>
        <w:t>5</w:t>
      </w:r>
      <w:r w:rsidR="0036283D">
        <w:rPr>
          <w:rFonts w:ascii="Times New Roman" w:hAnsi="Times New Roman"/>
          <w:sz w:val="28"/>
          <w:szCs w:val="28"/>
        </w:rPr>
        <w:t xml:space="preserve">.6.2. </w:t>
      </w:r>
      <w:r w:rsidR="0036283D" w:rsidRPr="0036283D">
        <w:rPr>
          <w:rFonts w:ascii="Times New Roman" w:hAnsi="Times New Roman"/>
          <w:sz w:val="28"/>
          <w:szCs w:val="28"/>
        </w:rPr>
        <w:t>В исключительных случаях по решению органа, осуществляющего функции и полномочия учредителя, руководителю учреждения</w:t>
      </w:r>
      <w:r w:rsidR="0036283D">
        <w:rPr>
          <w:rFonts w:ascii="Times New Roman" w:hAnsi="Times New Roman"/>
          <w:sz w:val="28"/>
          <w:szCs w:val="28"/>
        </w:rPr>
        <w:t xml:space="preserve"> </w:t>
      </w:r>
      <w:r w:rsidR="0036283D" w:rsidRPr="0036283D">
        <w:rPr>
          <w:rFonts w:ascii="Times New Roman" w:hAnsi="Times New Roman"/>
          <w:sz w:val="28"/>
          <w:szCs w:val="28"/>
        </w:rPr>
        <w:t>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w:t>
      </w:r>
      <w:r w:rsidR="0036283D">
        <w:rPr>
          <w:rFonts w:ascii="Times New Roman" w:hAnsi="Times New Roman"/>
          <w:sz w:val="28"/>
          <w:szCs w:val="28"/>
        </w:rPr>
        <w:t>.</w:t>
      </w:r>
    </w:p>
    <w:p w:rsidR="0036283D" w:rsidRPr="0036283D" w:rsidRDefault="00A501C0" w:rsidP="00A501C0">
      <w:pPr>
        <w:pStyle w:val="a4"/>
        <w:autoSpaceDE w:val="0"/>
        <w:autoSpaceDN w:val="0"/>
        <w:spacing w:after="0" w:line="240" w:lineRule="auto"/>
        <w:ind w:left="0" w:firstLine="851"/>
        <w:jc w:val="both"/>
        <w:rPr>
          <w:rFonts w:ascii="Times New Roman" w:hAnsi="Times New Roman"/>
          <w:sz w:val="28"/>
          <w:szCs w:val="28"/>
        </w:rPr>
      </w:pPr>
      <w:r>
        <w:rPr>
          <w:rFonts w:ascii="Times New Roman" w:hAnsi="Times New Roman"/>
          <w:sz w:val="28"/>
          <w:szCs w:val="28"/>
        </w:rPr>
        <w:t>5</w:t>
      </w:r>
      <w:r w:rsidR="0036283D">
        <w:rPr>
          <w:rFonts w:ascii="Times New Roman" w:hAnsi="Times New Roman"/>
          <w:sz w:val="28"/>
          <w:szCs w:val="28"/>
        </w:rPr>
        <w:t>.6.3</w:t>
      </w:r>
      <w:r w:rsidR="0036283D" w:rsidRPr="0036283D">
        <w:rPr>
          <w:rFonts w:ascii="Times New Roman" w:hAnsi="Times New Roman"/>
          <w:sz w:val="28"/>
          <w:szCs w:val="28"/>
        </w:rPr>
        <w:t>. Установленный размер предельного соотношения заработной платы является обязательным для включения в трудовой договор.</w:t>
      </w:r>
    </w:p>
    <w:p w:rsidR="0036283D" w:rsidRPr="0036283D" w:rsidRDefault="00A501C0" w:rsidP="00A501C0">
      <w:pPr>
        <w:pStyle w:val="a4"/>
        <w:autoSpaceDE w:val="0"/>
        <w:autoSpaceDN w:val="0"/>
        <w:spacing w:after="0" w:line="240" w:lineRule="auto"/>
        <w:ind w:left="0" w:firstLine="851"/>
        <w:jc w:val="both"/>
        <w:rPr>
          <w:rFonts w:ascii="Times New Roman" w:hAnsi="Times New Roman"/>
          <w:sz w:val="28"/>
          <w:szCs w:val="28"/>
        </w:rPr>
      </w:pPr>
      <w:r>
        <w:rPr>
          <w:rFonts w:ascii="Times New Roman" w:hAnsi="Times New Roman"/>
          <w:sz w:val="28"/>
          <w:szCs w:val="28"/>
        </w:rPr>
        <w:t>5</w:t>
      </w:r>
      <w:r w:rsidR="0036283D">
        <w:rPr>
          <w:rFonts w:ascii="Times New Roman" w:hAnsi="Times New Roman"/>
          <w:sz w:val="28"/>
          <w:szCs w:val="28"/>
        </w:rPr>
        <w:t>.6.4</w:t>
      </w:r>
      <w:r w:rsidR="0036283D" w:rsidRPr="0036283D">
        <w:rPr>
          <w:rFonts w:ascii="Times New Roman" w:hAnsi="Times New Roman"/>
          <w:sz w:val="28"/>
          <w:szCs w:val="28"/>
        </w:rPr>
        <w:t xml:space="preserve">. Ответственность за соблюдение предельного соотношения заработной платы несут руководители учреждений. </w:t>
      </w:r>
    </w:p>
    <w:p w:rsidR="0036283D" w:rsidRPr="0036283D" w:rsidRDefault="00A501C0" w:rsidP="00A501C0">
      <w:pPr>
        <w:pStyle w:val="a4"/>
        <w:autoSpaceDE w:val="0"/>
        <w:autoSpaceDN w:val="0"/>
        <w:spacing w:after="0" w:line="240" w:lineRule="auto"/>
        <w:ind w:left="0" w:firstLine="851"/>
        <w:jc w:val="both"/>
        <w:rPr>
          <w:rFonts w:ascii="Times New Roman" w:hAnsi="Times New Roman"/>
          <w:sz w:val="28"/>
          <w:szCs w:val="28"/>
        </w:rPr>
      </w:pPr>
      <w:r>
        <w:rPr>
          <w:rFonts w:ascii="Times New Roman" w:hAnsi="Times New Roman"/>
          <w:sz w:val="28"/>
          <w:szCs w:val="28"/>
        </w:rPr>
        <w:t>5.</w:t>
      </w:r>
      <w:r w:rsidR="0036283D" w:rsidRPr="0036283D">
        <w:rPr>
          <w:rFonts w:ascii="Times New Roman" w:hAnsi="Times New Roman"/>
          <w:sz w:val="28"/>
          <w:szCs w:val="28"/>
        </w:rPr>
        <w:t>7.  Объемные показатели и порядок отнесения к группе по оплате труда руководителей учреждений.</w:t>
      </w:r>
    </w:p>
    <w:p w:rsidR="0036283D" w:rsidRDefault="00A501C0" w:rsidP="00A501C0">
      <w:pPr>
        <w:pStyle w:val="a4"/>
        <w:autoSpaceDE w:val="0"/>
        <w:autoSpaceDN w:val="0"/>
        <w:spacing w:after="0" w:line="240" w:lineRule="auto"/>
        <w:ind w:left="0" w:firstLine="851"/>
        <w:jc w:val="both"/>
        <w:rPr>
          <w:rFonts w:ascii="Times New Roman" w:hAnsi="Times New Roman"/>
          <w:sz w:val="28"/>
          <w:szCs w:val="28"/>
        </w:rPr>
      </w:pPr>
      <w:bookmarkStart w:id="1" w:name="Par0"/>
      <w:bookmarkEnd w:id="1"/>
      <w:r>
        <w:rPr>
          <w:rFonts w:ascii="Times New Roman" w:hAnsi="Times New Roman"/>
          <w:sz w:val="28"/>
          <w:szCs w:val="28"/>
        </w:rPr>
        <w:t>5</w:t>
      </w:r>
      <w:r w:rsidR="0036283D" w:rsidRPr="0036283D">
        <w:rPr>
          <w:rFonts w:ascii="Times New Roman" w:hAnsi="Times New Roman"/>
          <w:sz w:val="28"/>
          <w:szCs w:val="28"/>
        </w:rPr>
        <w:t xml:space="preserve">.7.1. Отнесение учреждений к одной из групп по оплате труда руководителей производится по результатам оценки сложности руководства </w:t>
      </w:r>
      <w:r w:rsidR="0036283D" w:rsidRPr="0036283D">
        <w:rPr>
          <w:rFonts w:ascii="Times New Roman" w:hAnsi="Times New Roman"/>
          <w:sz w:val="28"/>
          <w:szCs w:val="28"/>
        </w:rPr>
        <w:lastRenderedPageBreak/>
        <w:t>учреждением, исходя из суммы баллов, набранной по объемным показателям, согласно таблице</w:t>
      </w:r>
      <w:r w:rsidR="0036283D">
        <w:rPr>
          <w:rFonts w:ascii="Times New Roman" w:hAnsi="Times New Roman"/>
          <w:sz w:val="28"/>
          <w:szCs w:val="28"/>
        </w:rPr>
        <w:t>.</w:t>
      </w:r>
    </w:p>
    <w:p w:rsidR="00551E67" w:rsidRDefault="00551E67" w:rsidP="0036283D">
      <w:pPr>
        <w:pStyle w:val="a4"/>
        <w:autoSpaceDE w:val="0"/>
        <w:autoSpaceDN w:val="0"/>
        <w:spacing w:after="0" w:line="240" w:lineRule="auto"/>
        <w:ind w:left="0" w:firstLine="851"/>
        <w:jc w:val="both"/>
        <w:rPr>
          <w:rFonts w:ascii="Times New Roman" w:hAnsi="Times New Roman"/>
          <w:sz w:val="28"/>
          <w:szCs w:val="28"/>
        </w:rPr>
      </w:pPr>
    </w:p>
    <w:p w:rsidR="00551E67" w:rsidRPr="00517454" w:rsidRDefault="00551E67" w:rsidP="00551E67">
      <w:pPr>
        <w:autoSpaceDE w:val="0"/>
        <w:autoSpaceDN w:val="0"/>
        <w:adjustRightInd w:val="0"/>
        <w:jc w:val="center"/>
        <w:rPr>
          <w:rFonts w:eastAsia="Calibri"/>
          <w:szCs w:val="28"/>
          <w:lang w:eastAsia="en-US"/>
        </w:rPr>
      </w:pPr>
      <w:r w:rsidRPr="00517454">
        <w:rPr>
          <w:rFonts w:eastAsia="Calibri"/>
          <w:szCs w:val="28"/>
          <w:lang w:eastAsia="en-US"/>
        </w:rPr>
        <w:t xml:space="preserve">Объемные показатели для отнесения </w:t>
      </w:r>
    </w:p>
    <w:p w:rsidR="00551E67" w:rsidRPr="00CC3FF6" w:rsidRDefault="00551E67" w:rsidP="00CC3FF6">
      <w:pPr>
        <w:autoSpaceDE w:val="0"/>
        <w:autoSpaceDN w:val="0"/>
        <w:adjustRightInd w:val="0"/>
        <w:jc w:val="center"/>
        <w:rPr>
          <w:rFonts w:eastAsia="Calibri"/>
          <w:szCs w:val="28"/>
          <w:lang w:eastAsia="en-US"/>
        </w:rPr>
      </w:pPr>
      <w:r w:rsidRPr="00517454">
        <w:rPr>
          <w:rFonts w:eastAsia="Calibri"/>
          <w:szCs w:val="28"/>
          <w:lang w:eastAsia="en-US"/>
        </w:rPr>
        <w:t xml:space="preserve">учреждений к группе по оплате труда руководителей </w:t>
      </w:r>
    </w:p>
    <w:p w:rsidR="0036283D" w:rsidRDefault="0036283D" w:rsidP="0036283D">
      <w:pPr>
        <w:pStyle w:val="a4"/>
        <w:autoSpaceDE w:val="0"/>
        <w:autoSpaceDN w:val="0"/>
        <w:spacing w:after="0" w:line="240" w:lineRule="auto"/>
        <w:ind w:left="0" w:firstLine="851"/>
        <w:jc w:val="both"/>
        <w:rPr>
          <w:rFonts w:ascii="Times New Roman" w:hAnsi="Times New Roman"/>
          <w:sz w:val="28"/>
          <w:szCs w:val="28"/>
        </w:rPr>
      </w:pPr>
    </w:p>
    <w:tbl>
      <w:tblPr>
        <w:tblW w:w="9781" w:type="dxa"/>
        <w:tblInd w:w="5" w:type="dxa"/>
        <w:tblLayout w:type="fixed"/>
        <w:tblCellMar>
          <w:left w:w="0" w:type="dxa"/>
          <w:right w:w="0" w:type="dxa"/>
        </w:tblCellMar>
        <w:tblLook w:val="0000"/>
      </w:tblPr>
      <w:tblGrid>
        <w:gridCol w:w="686"/>
        <w:gridCol w:w="24"/>
        <w:gridCol w:w="4535"/>
        <w:gridCol w:w="2977"/>
        <w:gridCol w:w="1559"/>
      </w:tblGrid>
      <w:tr w:rsidR="0036283D" w:rsidRPr="00CA02A3" w:rsidTr="002103B5">
        <w:trPr>
          <w:trHeight w:val="326"/>
        </w:trPr>
        <w:tc>
          <w:tcPr>
            <w:tcW w:w="686" w:type="dxa"/>
            <w:tcBorders>
              <w:top w:val="single" w:sz="4" w:space="0" w:color="auto"/>
              <w:left w:val="single" w:sz="4" w:space="0" w:color="auto"/>
              <w:bottom w:val="nil"/>
              <w:right w:val="single" w:sz="4" w:space="0" w:color="auto"/>
            </w:tcBorders>
            <w:shd w:val="clear" w:color="auto" w:fill="FFFFFF"/>
          </w:tcPr>
          <w:p w:rsidR="0036283D" w:rsidRPr="00145223" w:rsidRDefault="0036283D" w:rsidP="002103B5">
            <w:pPr>
              <w:pStyle w:val="af3"/>
              <w:ind w:left="240"/>
              <w:rPr>
                <w:sz w:val="26"/>
                <w:szCs w:val="26"/>
              </w:rPr>
            </w:pPr>
            <w:r w:rsidRPr="00145223">
              <w:rPr>
                <w:sz w:val="26"/>
                <w:szCs w:val="26"/>
              </w:rPr>
              <w:t>№</w:t>
            </w:r>
          </w:p>
        </w:tc>
        <w:tc>
          <w:tcPr>
            <w:tcW w:w="4559" w:type="dxa"/>
            <w:gridSpan w:val="2"/>
            <w:tcBorders>
              <w:top w:val="single" w:sz="4" w:space="0" w:color="auto"/>
              <w:left w:val="single" w:sz="4" w:space="0" w:color="auto"/>
              <w:bottom w:val="nil"/>
              <w:right w:val="single" w:sz="4" w:space="0" w:color="auto"/>
            </w:tcBorders>
            <w:shd w:val="clear" w:color="auto" w:fill="FFFFFF"/>
          </w:tcPr>
          <w:p w:rsidR="0036283D" w:rsidRPr="00145223" w:rsidRDefault="0036283D" w:rsidP="002103B5">
            <w:pPr>
              <w:pStyle w:val="af3"/>
              <w:ind w:left="720"/>
              <w:rPr>
                <w:sz w:val="26"/>
                <w:szCs w:val="26"/>
              </w:rPr>
            </w:pPr>
            <w:r w:rsidRPr="00145223">
              <w:rPr>
                <w:sz w:val="26"/>
                <w:szCs w:val="26"/>
              </w:rPr>
              <w:t>Наименование показателя</w:t>
            </w:r>
          </w:p>
        </w:tc>
        <w:tc>
          <w:tcPr>
            <w:tcW w:w="2977" w:type="dxa"/>
            <w:tcBorders>
              <w:top w:val="single" w:sz="4" w:space="0" w:color="auto"/>
              <w:left w:val="single" w:sz="4" w:space="0" w:color="auto"/>
              <w:bottom w:val="nil"/>
              <w:right w:val="single" w:sz="4" w:space="0" w:color="auto"/>
            </w:tcBorders>
            <w:shd w:val="clear" w:color="auto" w:fill="FFFFFF"/>
            <w:vAlign w:val="center"/>
          </w:tcPr>
          <w:p w:rsidR="0036283D" w:rsidRPr="00145223" w:rsidRDefault="0036283D" w:rsidP="002103B5">
            <w:pPr>
              <w:pStyle w:val="af3"/>
              <w:jc w:val="center"/>
              <w:rPr>
                <w:sz w:val="26"/>
                <w:szCs w:val="26"/>
              </w:rPr>
            </w:pPr>
            <w:r w:rsidRPr="00145223">
              <w:rPr>
                <w:sz w:val="26"/>
                <w:szCs w:val="26"/>
              </w:rPr>
              <w:t>Условия</w:t>
            </w:r>
          </w:p>
        </w:tc>
        <w:tc>
          <w:tcPr>
            <w:tcW w:w="1559" w:type="dxa"/>
            <w:tcBorders>
              <w:top w:val="single" w:sz="4" w:space="0" w:color="auto"/>
              <w:left w:val="single" w:sz="4" w:space="0" w:color="auto"/>
              <w:bottom w:val="nil"/>
              <w:right w:val="single" w:sz="4" w:space="0" w:color="auto"/>
            </w:tcBorders>
            <w:shd w:val="clear" w:color="auto" w:fill="FFFFFF"/>
          </w:tcPr>
          <w:p w:rsidR="0036283D" w:rsidRPr="00145223" w:rsidRDefault="0036283D" w:rsidP="002103B5">
            <w:pPr>
              <w:pStyle w:val="af3"/>
              <w:jc w:val="center"/>
              <w:rPr>
                <w:sz w:val="26"/>
                <w:szCs w:val="26"/>
              </w:rPr>
            </w:pPr>
            <w:r w:rsidRPr="00145223">
              <w:rPr>
                <w:sz w:val="26"/>
                <w:szCs w:val="26"/>
              </w:rPr>
              <w:t>Количество</w:t>
            </w:r>
          </w:p>
        </w:tc>
      </w:tr>
      <w:tr w:rsidR="0036283D" w:rsidRPr="00CA02A3" w:rsidTr="002103B5">
        <w:trPr>
          <w:trHeight w:val="350"/>
        </w:trPr>
        <w:tc>
          <w:tcPr>
            <w:tcW w:w="686" w:type="dxa"/>
            <w:tcBorders>
              <w:top w:val="nil"/>
              <w:left w:val="single" w:sz="4" w:space="0" w:color="auto"/>
              <w:bottom w:val="single" w:sz="4" w:space="0" w:color="auto"/>
              <w:right w:val="single" w:sz="4" w:space="0" w:color="auto"/>
            </w:tcBorders>
            <w:shd w:val="clear" w:color="auto" w:fill="FFFFFF"/>
          </w:tcPr>
          <w:p w:rsidR="0036283D" w:rsidRPr="00145223" w:rsidRDefault="0036283D" w:rsidP="002103B5">
            <w:pPr>
              <w:pStyle w:val="af3"/>
              <w:ind w:left="240"/>
              <w:rPr>
                <w:sz w:val="26"/>
                <w:szCs w:val="26"/>
              </w:rPr>
            </w:pPr>
            <w:r w:rsidRPr="00145223">
              <w:rPr>
                <w:sz w:val="26"/>
                <w:szCs w:val="26"/>
              </w:rPr>
              <w:t>п/п</w:t>
            </w:r>
          </w:p>
        </w:tc>
        <w:tc>
          <w:tcPr>
            <w:tcW w:w="4559" w:type="dxa"/>
            <w:gridSpan w:val="2"/>
            <w:tcBorders>
              <w:top w:val="nil"/>
              <w:left w:val="single" w:sz="4" w:space="0" w:color="auto"/>
              <w:bottom w:val="single" w:sz="4" w:space="0" w:color="auto"/>
              <w:right w:val="single" w:sz="4" w:space="0" w:color="auto"/>
            </w:tcBorders>
            <w:shd w:val="clear" w:color="auto" w:fill="FFFFFF"/>
          </w:tcPr>
          <w:p w:rsidR="0036283D" w:rsidRPr="00145223" w:rsidRDefault="0036283D" w:rsidP="002103B5">
            <w:pPr>
              <w:rPr>
                <w:sz w:val="26"/>
                <w:szCs w:val="26"/>
              </w:rPr>
            </w:pPr>
          </w:p>
        </w:tc>
        <w:tc>
          <w:tcPr>
            <w:tcW w:w="2977" w:type="dxa"/>
            <w:tcBorders>
              <w:top w:val="nil"/>
              <w:left w:val="single" w:sz="4" w:space="0" w:color="auto"/>
              <w:bottom w:val="single" w:sz="4" w:space="0" w:color="auto"/>
              <w:right w:val="single" w:sz="4" w:space="0" w:color="auto"/>
            </w:tcBorders>
            <w:shd w:val="clear" w:color="auto" w:fill="FFFFFF"/>
          </w:tcPr>
          <w:p w:rsidR="0036283D" w:rsidRPr="00145223" w:rsidRDefault="0036283D" w:rsidP="002103B5">
            <w:pPr>
              <w:rPr>
                <w:sz w:val="26"/>
                <w:szCs w:val="26"/>
              </w:rPr>
            </w:pPr>
          </w:p>
        </w:tc>
        <w:tc>
          <w:tcPr>
            <w:tcW w:w="1559" w:type="dxa"/>
            <w:tcBorders>
              <w:top w:val="nil"/>
              <w:left w:val="single" w:sz="4" w:space="0" w:color="auto"/>
              <w:bottom w:val="single" w:sz="4" w:space="0" w:color="auto"/>
              <w:right w:val="single" w:sz="4" w:space="0" w:color="auto"/>
            </w:tcBorders>
            <w:shd w:val="clear" w:color="auto" w:fill="FFFFFF"/>
          </w:tcPr>
          <w:p w:rsidR="0036283D" w:rsidRPr="00145223" w:rsidRDefault="0036283D" w:rsidP="002103B5">
            <w:pPr>
              <w:pStyle w:val="af3"/>
              <w:jc w:val="center"/>
              <w:rPr>
                <w:sz w:val="26"/>
                <w:szCs w:val="26"/>
              </w:rPr>
            </w:pPr>
            <w:r w:rsidRPr="00145223">
              <w:rPr>
                <w:sz w:val="26"/>
                <w:szCs w:val="26"/>
              </w:rPr>
              <w:t>баллов</w:t>
            </w:r>
          </w:p>
        </w:tc>
      </w:tr>
      <w:tr w:rsidR="0036283D" w:rsidRPr="00CA02A3" w:rsidTr="002103B5">
        <w:trPr>
          <w:trHeight w:val="424"/>
        </w:trPr>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36283D" w:rsidRPr="00145223" w:rsidRDefault="0036283D" w:rsidP="002103B5">
            <w:pPr>
              <w:pStyle w:val="af3"/>
              <w:ind w:left="240"/>
              <w:rPr>
                <w:sz w:val="26"/>
                <w:szCs w:val="26"/>
              </w:rPr>
            </w:pPr>
            <w:r w:rsidRPr="00145223">
              <w:rPr>
                <w:sz w:val="26"/>
                <w:szCs w:val="26"/>
              </w:rPr>
              <w:t>1.</w:t>
            </w:r>
          </w:p>
          <w:p w:rsidR="0036283D" w:rsidRPr="00145223" w:rsidRDefault="0036283D" w:rsidP="002103B5">
            <w:pPr>
              <w:pStyle w:val="af3"/>
              <w:ind w:left="240"/>
              <w:rPr>
                <w:sz w:val="26"/>
                <w:szCs w:val="26"/>
              </w:rPr>
            </w:pPr>
          </w:p>
        </w:tc>
        <w:tc>
          <w:tcPr>
            <w:tcW w:w="4535" w:type="dxa"/>
            <w:tcBorders>
              <w:top w:val="single" w:sz="4" w:space="0" w:color="auto"/>
              <w:left w:val="single" w:sz="4" w:space="0" w:color="auto"/>
              <w:bottom w:val="single" w:sz="4" w:space="0" w:color="auto"/>
              <w:right w:val="single" w:sz="4" w:space="0" w:color="auto"/>
            </w:tcBorders>
            <w:shd w:val="clear" w:color="auto" w:fill="FFFFFF"/>
          </w:tcPr>
          <w:p w:rsidR="0036283D" w:rsidRPr="00145223" w:rsidRDefault="0036283D" w:rsidP="002103B5">
            <w:pPr>
              <w:pStyle w:val="af3"/>
              <w:spacing w:line="317" w:lineRule="exact"/>
              <w:ind w:left="120"/>
              <w:rPr>
                <w:sz w:val="26"/>
                <w:szCs w:val="26"/>
              </w:rPr>
            </w:pPr>
            <w:r w:rsidRPr="00145223">
              <w:rPr>
                <w:sz w:val="26"/>
                <w:szCs w:val="26"/>
              </w:rPr>
              <w:t xml:space="preserve">Количество обучающихся  в учреждении дополнительного образования детей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36283D" w:rsidRPr="00145223" w:rsidRDefault="0036283D" w:rsidP="002103B5">
            <w:pPr>
              <w:pStyle w:val="af3"/>
              <w:spacing w:line="322" w:lineRule="exact"/>
              <w:ind w:left="120"/>
              <w:rPr>
                <w:sz w:val="26"/>
                <w:szCs w:val="26"/>
              </w:rPr>
            </w:pPr>
            <w:r w:rsidRPr="00145223">
              <w:rPr>
                <w:sz w:val="26"/>
                <w:szCs w:val="26"/>
              </w:rPr>
              <w:t>за каждого</w:t>
            </w:r>
          </w:p>
          <w:p w:rsidR="0036283D" w:rsidRPr="00145223" w:rsidRDefault="0036283D" w:rsidP="002103B5">
            <w:pPr>
              <w:pStyle w:val="af3"/>
              <w:spacing w:line="322" w:lineRule="exact"/>
              <w:ind w:left="120"/>
              <w:rPr>
                <w:sz w:val="26"/>
                <w:szCs w:val="26"/>
              </w:rPr>
            </w:pPr>
            <w:r w:rsidRPr="00145223">
              <w:rPr>
                <w:sz w:val="26"/>
                <w:szCs w:val="26"/>
              </w:rPr>
              <w:t>обучающегося</w:t>
            </w:r>
          </w:p>
          <w:p w:rsidR="0036283D" w:rsidRPr="00145223" w:rsidRDefault="0036283D" w:rsidP="002103B5">
            <w:pPr>
              <w:pStyle w:val="af3"/>
              <w:spacing w:line="322" w:lineRule="exact"/>
              <w:ind w:left="120"/>
              <w:rPr>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283D" w:rsidRPr="00145223" w:rsidRDefault="0036283D" w:rsidP="002103B5">
            <w:pPr>
              <w:pStyle w:val="af3"/>
              <w:jc w:val="center"/>
              <w:rPr>
                <w:sz w:val="26"/>
                <w:szCs w:val="26"/>
              </w:rPr>
            </w:pPr>
            <w:r w:rsidRPr="00145223">
              <w:rPr>
                <w:sz w:val="26"/>
                <w:szCs w:val="26"/>
              </w:rPr>
              <w:t>0,5</w:t>
            </w:r>
          </w:p>
        </w:tc>
      </w:tr>
      <w:tr w:rsidR="00E614EE" w:rsidRPr="00CA02A3" w:rsidTr="002103B5">
        <w:trPr>
          <w:trHeight w:val="355"/>
        </w:trPr>
        <w:tc>
          <w:tcPr>
            <w:tcW w:w="710" w:type="dxa"/>
            <w:gridSpan w:val="2"/>
            <w:vMerge w:val="restart"/>
            <w:tcBorders>
              <w:top w:val="single" w:sz="4" w:space="0" w:color="auto"/>
              <w:left w:val="single" w:sz="4" w:space="0" w:color="auto"/>
              <w:right w:val="single" w:sz="4" w:space="0" w:color="auto"/>
            </w:tcBorders>
            <w:shd w:val="clear" w:color="auto" w:fill="FFFFFF"/>
          </w:tcPr>
          <w:p w:rsidR="00E614EE" w:rsidRPr="00145223" w:rsidRDefault="00E614EE" w:rsidP="002103B5">
            <w:pPr>
              <w:jc w:val="center"/>
              <w:rPr>
                <w:sz w:val="26"/>
                <w:szCs w:val="26"/>
              </w:rPr>
            </w:pPr>
            <w:r w:rsidRPr="00145223">
              <w:rPr>
                <w:sz w:val="26"/>
                <w:szCs w:val="26"/>
              </w:rPr>
              <w:t>2.</w:t>
            </w:r>
          </w:p>
        </w:tc>
        <w:tc>
          <w:tcPr>
            <w:tcW w:w="4535" w:type="dxa"/>
            <w:vMerge w:val="restart"/>
            <w:tcBorders>
              <w:top w:val="single" w:sz="4" w:space="0" w:color="auto"/>
              <w:left w:val="single" w:sz="4" w:space="0" w:color="auto"/>
              <w:right w:val="single" w:sz="4" w:space="0" w:color="auto"/>
            </w:tcBorders>
            <w:shd w:val="clear" w:color="auto" w:fill="FFFFFF"/>
          </w:tcPr>
          <w:p w:rsidR="00E614EE" w:rsidRPr="00145223" w:rsidRDefault="00E614EE" w:rsidP="002103B5">
            <w:pPr>
              <w:pStyle w:val="af3"/>
              <w:rPr>
                <w:sz w:val="26"/>
                <w:szCs w:val="26"/>
              </w:rPr>
            </w:pPr>
            <w:r w:rsidRPr="00145223">
              <w:rPr>
                <w:sz w:val="26"/>
                <w:szCs w:val="26"/>
              </w:rPr>
              <w:t xml:space="preserve">Количество работников в </w:t>
            </w:r>
          </w:p>
          <w:p w:rsidR="00E614EE" w:rsidRPr="00145223" w:rsidRDefault="00E614EE" w:rsidP="002103B5">
            <w:pPr>
              <w:pStyle w:val="af3"/>
              <w:rPr>
                <w:sz w:val="26"/>
                <w:szCs w:val="26"/>
              </w:rPr>
            </w:pPr>
            <w:r w:rsidRPr="00145223">
              <w:rPr>
                <w:sz w:val="26"/>
                <w:szCs w:val="26"/>
              </w:rPr>
              <w:t>образовательном учреждении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614EE" w:rsidRPr="00145223" w:rsidRDefault="00E614EE" w:rsidP="002103B5">
            <w:pPr>
              <w:pStyle w:val="af3"/>
              <w:spacing w:line="322" w:lineRule="exact"/>
              <w:rPr>
                <w:sz w:val="26"/>
                <w:szCs w:val="26"/>
              </w:rPr>
            </w:pPr>
            <w:r w:rsidRPr="00145223">
              <w:rPr>
                <w:sz w:val="26"/>
                <w:szCs w:val="26"/>
              </w:rPr>
              <w:t>за каждого работника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614EE" w:rsidRPr="00145223" w:rsidRDefault="00E614EE" w:rsidP="002103B5">
            <w:pPr>
              <w:pStyle w:val="af3"/>
              <w:jc w:val="center"/>
              <w:rPr>
                <w:sz w:val="26"/>
                <w:szCs w:val="26"/>
              </w:rPr>
            </w:pPr>
            <w:r w:rsidRPr="00145223">
              <w:rPr>
                <w:sz w:val="26"/>
                <w:szCs w:val="26"/>
              </w:rPr>
              <w:t>1</w:t>
            </w:r>
          </w:p>
        </w:tc>
      </w:tr>
      <w:tr w:rsidR="00E614EE" w:rsidRPr="00CA02A3" w:rsidTr="002103B5">
        <w:trPr>
          <w:trHeight w:val="1905"/>
        </w:trPr>
        <w:tc>
          <w:tcPr>
            <w:tcW w:w="710" w:type="dxa"/>
            <w:gridSpan w:val="2"/>
            <w:vMerge/>
            <w:tcBorders>
              <w:left w:val="single" w:sz="4" w:space="0" w:color="auto"/>
              <w:right w:val="single" w:sz="4" w:space="0" w:color="auto"/>
            </w:tcBorders>
            <w:shd w:val="clear" w:color="auto" w:fill="FFFFFF"/>
          </w:tcPr>
          <w:p w:rsidR="00E614EE" w:rsidRPr="00145223" w:rsidRDefault="00E614EE" w:rsidP="002103B5">
            <w:pPr>
              <w:jc w:val="center"/>
              <w:rPr>
                <w:sz w:val="26"/>
                <w:szCs w:val="26"/>
              </w:rPr>
            </w:pPr>
          </w:p>
        </w:tc>
        <w:tc>
          <w:tcPr>
            <w:tcW w:w="4535" w:type="dxa"/>
            <w:vMerge/>
            <w:tcBorders>
              <w:left w:val="single" w:sz="4" w:space="0" w:color="auto"/>
              <w:right w:val="single" w:sz="4" w:space="0" w:color="auto"/>
            </w:tcBorders>
            <w:shd w:val="clear" w:color="auto" w:fill="FFFFFF"/>
          </w:tcPr>
          <w:p w:rsidR="00E614EE" w:rsidRPr="00145223" w:rsidRDefault="00E614EE" w:rsidP="002103B5">
            <w:pPr>
              <w:pStyle w:val="af3"/>
              <w:rPr>
                <w:sz w:val="26"/>
                <w:szCs w:val="26"/>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614EE" w:rsidRPr="00145223" w:rsidRDefault="00E614EE" w:rsidP="002103B5">
            <w:pPr>
              <w:pStyle w:val="af3"/>
              <w:spacing w:line="322" w:lineRule="exact"/>
              <w:rPr>
                <w:sz w:val="26"/>
                <w:szCs w:val="26"/>
              </w:rPr>
            </w:pPr>
            <w:r w:rsidRPr="00145223">
              <w:rPr>
                <w:sz w:val="26"/>
                <w:szCs w:val="26"/>
              </w:rPr>
              <w:t xml:space="preserve">дополнительно за каждого работника, имеющего: </w:t>
            </w:r>
          </w:p>
          <w:p w:rsidR="00E614EE" w:rsidRPr="00145223" w:rsidRDefault="00E614EE" w:rsidP="002103B5">
            <w:pPr>
              <w:pStyle w:val="af3"/>
              <w:spacing w:line="322" w:lineRule="exact"/>
              <w:rPr>
                <w:sz w:val="26"/>
                <w:szCs w:val="26"/>
              </w:rPr>
            </w:pPr>
            <w:r w:rsidRPr="00145223">
              <w:rPr>
                <w:sz w:val="26"/>
                <w:szCs w:val="26"/>
              </w:rPr>
              <w:t>первую</w:t>
            </w:r>
          </w:p>
          <w:p w:rsidR="00E614EE" w:rsidRPr="00145223" w:rsidRDefault="00E614EE" w:rsidP="002103B5">
            <w:pPr>
              <w:pStyle w:val="af3"/>
              <w:spacing w:line="322" w:lineRule="exact"/>
              <w:rPr>
                <w:sz w:val="26"/>
                <w:szCs w:val="26"/>
              </w:rPr>
            </w:pPr>
            <w:r w:rsidRPr="00145223">
              <w:rPr>
                <w:sz w:val="26"/>
                <w:szCs w:val="26"/>
              </w:rPr>
              <w:t>квалификационную</w:t>
            </w:r>
          </w:p>
          <w:p w:rsidR="00E614EE" w:rsidRPr="00145223" w:rsidRDefault="00E614EE" w:rsidP="002103B5">
            <w:pPr>
              <w:pStyle w:val="af3"/>
              <w:spacing w:line="322" w:lineRule="exact"/>
              <w:rPr>
                <w:sz w:val="26"/>
                <w:szCs w:val="26"/>
              </w:rPr>
            </w:pPr>
            <w:r w:rsidRPr="00145223">
              <w:rPr>
                <w:sz w:val="26"/>
                <w:szCs w:val="26"/>
              </w:rPr>
              <w:t>категорию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614EE" w:rsidRPr="00145223" w:rsidRDefault="00E614EE" w:rsidP="002103B5">
            <w:pPr>
              <w:pStyle w:val="af3"/>
              <w:rPr>
                <w:sz w:val="26"/>
                <w:szCs w:val="26"/>
              </w:rPr>
            </w:pPr>
          </w:p>
          <w:p w:rsidR="00E614EE" w:rsidRPr="00145223" w:rsidRDefault="00E614EE" w:rsidP="002103B5">
            <w:pPr>
              <w:pStyle w:val="af3"/>
              <w:rPr>
                <w:sz w:val="26"/>
                <w:szCs w:val="26"/>
              </w:rPr>
            </w:pPr>
          </w:p>
          <w:p w:rsidR="00E614EE" w:rsidRPr="00145223" w:rsidRDefault="00E614EE" w:rsidP="002103B5">
            <w:pPr>
              <w:pStyle w:val="af3"/>
              <w:rPr>
                <w:sz w:val="26"/>
                <w:szCs w:val="26"/>
              </w:rPr>
            </w:pPr>
          </w:p>
          <w:p w:rsidR="00E614EE" w:rsidRPr="00145223" w:rsidRDefault="00E614EE" w:rsidP="002103B5">
            <w:pPr>
              <w:pStyle w:val="af3"/>
              <w:jc w:val="center"/>
              <w:rPr>
                <w:sz w:val="26"/>
                <w:szCs w:val="26"/>
              </w:rPr>
            </w:pPr>
            <w:r w:rsidRPr="00145223">
              <w:rPr>
                <w:sz w:val="26"/>
                <w:szCs w:val="26"/>
              </w:rPr>
              <w:t>0,5</w:t>
            </w:r>
          </w:p>
          <w:p w:rsidR="00E614EE" w:rsidRPr="00145223" w:rsidRDefault="00E614EE" w:rsidP="002103B5">
            <w:pPr>
              <w:pStyle w:val="af3"/>
              <w:rPr>
                <w:sz w:val="26"/>
                <w:szCs w:val="26"/>
              </w:rPr>
            </w:pPr>
          </w:p>
          <w:p w:rsidR="00E614EE" w:rsidRPr="00145223" w:rsidRDefault="00E614EE" w:rsidP="002103B5">
            <w:pPr>
              <w:pStyle w:val="af3"/>
              <w:rPr>
                <w:sz w:val="26"/>
                <w:szCs w:val="26"/>
              </w:rPr>
            </w:pPr>
          </w:p>
        </w:tc>
      </w:tr>
      <w:tr w:rsidR="00E614EE" w:rsidRPr="00CA02A3" w:rsidTr="002103B5">
        <w:trPr>
          <w:trHeight w:val="978"/>
        </w:trPr>
        <w:tc>
          <w:tcPr>
            <w:tcW w:w="710" w:type="dxa"/>
            <w:gridSpan w:val="2"/>
            <w:vMerge/>
            <w:tcBorders>
              <w:left w:val="single" w:sz="4" w:space="0" w:color="auto"/>
              <w:bottom w:val="single" w:sz="4" w:space="0" w:color="auto"/>
              <w:right w:val="single" w:sz="4" w:space="0" w:color="auto"/>
            </w:tcBorders>
            <w:shd w:val="clear" w:color="auto" w:fill="FFFFFF"/>
          </w:tcPr>
          <w:p w:rsidR="00E614EE" w:rsidRPr="00145223" w:rsidRDefault="00E614EE" w:rsidP="002103B5">
            <w:pPr>
              <w:jc w:val="center"/>
              <w:rPr>
                <w:sz w:val="26"/>
                <w:szCs w:val="26"/>
              </w:rPr>
            </w:pPr>
          </w:p>
        </w:tc>
        <w:tc>
          <w:tcPr>
            <w:tcW w:w="4535" w:type="dxa"/>
            <w:vMerge/>
            <w:tcBorders>
              <w:left w:val="single" w:sz="4" w:space="0" w:color="auto"/>
              <w:bottom w:val="single" w:sz="4" w:space="0" w:color="auto"/>
              <w:right w:val="single" w:sz="4" w:space="0" w:color="auto"/>
            </w:tcBorders>
            <w:shd w:val="clear" w:color="auto" w:fill="FFFFFF"/>
          </w:tcPr>
          <w:p w:rsidR="00E614EE" w:rsidRPr="00145223" w:rsidRDefault="00E614EE" w:rsidP="002103B5">
            <w:pPr>
              <w:pStyle w:val="af3"/>
              <w:spacing w:after="60"/>
              <w:ind w:left="120"/>
              <w:rPr>
                <w:sz w:val="26"/>
                <w:szCs w:val="26"/>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614EE" w:rsidRPr="00145223" w:rsidRDefault="00E614EE" w:rsidP="002103B5">
            <w:pPr>
              <w:pStyle w:val="af3"/>
              <w:spacing w:line="322" w:lineRule="exact"/>
              <w:ind w:left="120"/>
              <w:rPr>
                <w:sz w:val="26"/>
                <w:szCs w:val="26"/>
              </w:rPr>
            </w:pPr>
            <w:r w:rsidRPr="00145223">
              <w:rPr>
                <w:sz w:val="26"/>
                <w:szCs w:val="26"/>
              </w:rPr>
              <w:t>высшую</w:t>
            </w:r>
          </w:p>
          <w:p w:rsidR="00E614EE" w:rsidRPr="00145223" w:rsidRDefault="00E614EE" w:rsidP="002103B5">
            <w:pPr>
              <w:pStyle w:val="af3"/>
              <w:spacing w:line="322" w:lineRule="exact"/>
              <w:ind w:left="120"/>
              <w:rPr>
                <w:sz w:val="26"/>
                <w:szCs w:val="26"/>
              </w:rPr>
            </w:pPr>
            <w:r w:rsidRPr="00145223">
              <w:rPr>
                <w:sz w:val="26"/>
                <w:szCs w:val="26"/>
              </w:rPr>
              <w:t>квалификационную категорию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614EE" w:rsidRPr="00145223" w:rsidRDefault="00E614EE" w:rsidP="002103B5">
            <w:pPr>
              <w:pStyle w:val="af3"/>
              <w:jc w:val="center"/>
              <w:rPr>
                <w:sz w:val="26"/>
                <w:szCs w:val="26"/>
              </w:rPr>
            </w:pPr>
            <w:r w:rsidRPr="00145223">
              <w:rPr>
                <w:sz w:val="26"/>
                <w:szCs w:val="26"/>
              </w:rPr>
              <w:t>1</w:t>
            </w:r>
          </w:p>
        </w:tc>
      </w:tr>
      <w:tr w:rsidR="0036283D" w:rsidRPr="00CA02A3" w:rsidTr="002103B5">
        <w:trPr>
          <w:trHeight w:val="446"/>
        </w:trPr>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36283D" w:rsidRPr="00145223" w:rsidRDefault="00E614EE" w:rsidP="002103B5">
            <w:pPr>
              <w:jc w:val="center"/>
              <w:rPr>
                <w:sz w:val="26"/>
                <w:szCs w:val="26"/>
              </w:rPr>
            </w:pPr>
            <w:r w:rsidRPr="00145223">
              <w:rPr>
                <w:sz w:val="26"/>
                <w:szCs w:val="26"/>
              </w:rPr>
              <w:t>3</w:t>
            </w:r>
            <w:r w:rsidR="0036283D" w:rsidRPr="00145223">
              <w:rPr>
                <w:sz w:val="26"/>
                <w:szCs w:val="26"/>
              </w:rPr>
              <w:t>.</w:t>
            </w:r>
          </w:p>
        </w:tc>
        <w:tc>
          <w:tcPr>
            <w:tcW w:w="4535" w:type="dxa"/>
            <w:tcBorders>
              <w:top w:val="single" w:sz="4" w:space="0" w:color="auto"/>
              <w:left w:val="single" w:sz="4" w:space="0" w:color="auto"/>
              <w:bottom w:val="single" w:sz="4" w:space="0" w:color="auto"/>
              <w:right w:val="single" w:sz="4" w:space="0" w:color="auto"/>
            </w:tcBorders>
            <w:shd w:val="clear" w:color="auto" w:fill="FFFFFF"/>
          </w:tcPr>
          <w:p w:rsidR="0036283D" w:rsidRPr="00145223" w:rsidRDefault="0036283D" w:rsidP="002103B5">
            <w:pPr>
              <w:spacing w:line="240" w:lineRule="atLeast"/>
              <w:ind w:left="141"/>
              <w:rPr>
                <w:sz w:val="26"/>
                <w:szCs w:val="26"/>
              </w:rPr>
            </w:pPr>
            <w:r w:rsidRPr="00145223">
              <w:rPr>
                <w:sz w:val="26"/>
                <w:szCs w:val="26"/>
              </w:rPr>
              <w:t xml:space="preserve">Наличие учебно-опытных участков (площадью не менее </w:t>
            </w:r>
            <w:smartTag w:uri="urn:schemas-microsoft-com:office:smarttags" w:element="metricconverter">
              <w:smartTagPr>
                <w:attr w:name="ProductID" w:val="0,5 га"/>
              </w:smartTagPr>
              <w:r w:rsidRPr="00145223">
                <w:rPr>
                  <w:sz w:val="26"/>
                  <w:szCs w:val="26"/>
                </w:rPr>
                <w:t>0,5 га</w:t>
              </w:r>
            </w:smartTag>
            <w:r w:rsidRPr="00145223">
              <w:rPr>
                <w:sz w:val="26"/>
                <w:szCs w:val="26"/>
              </w:rPr>
              <w:t>, парникового хозяйства, подсобного сельского хозяйства, учебного хозяйства, теплиц</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36283D" w:rsidRPr="00145223" w:rsidRDefault="0036283D" w:rsidP="002103B5">
            <w:pPr>
              <w:pStyle w:val="af3"/>
              <w:spacing w:line="240" w:lineRule="atLeast"/>
              <w:ind w:left="120"/>
              <w:rPr>
                <w:sz w:val="26"/>
                <w:szCs w:val="26"/>
              </w:rPr>
            </w:pPr>
            <w:r w:rsidRPr="00145223">
              <w:rPr>
                <w:sz w:val="26"/>
                <w:szCs w:val="26"/>
              </w:rPr>
              <w:t>за каждый вид</w:t>
            </w:r>
            <w:r w:rsidR="00E23586" w:rsidRPr="00145223">
              <w:rPr>
                <w:sz w:val="26"/>
                <w:szCs w:val="26"/>
              </w:rPr>
              <w:t xml:space="preserve"> объекта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283D" w:rsidRPr="00145223" w:rsidRDefault="0036283D" w:rsidP="002103B5">
            <w:pPr>
              <w:pStyle w:val="af3"/>
              <w:spacing w:line="240" w:lineRule="atLeast"/>
              <w:ind w:left="120"/>
              <w:jc w:val="center"/>
              <w:rPr>
                <w:sz w:val="26"/>
                <w:szCs w:val="26"/>
              </w:rPr>
            </w:pPr>
            <w:r w:rsidRPr="00145223">
              <w:rPr>
                <w:sz w:val="26"/>
                <w:szCs w:val="26"/>
              </w:rPr>
              <w:t xml:space="preserve"> </w:t>
            </w:r>
            <w:r w:rsidR="00E23586" w:rsidRPr="00145223">
              <w:rPr>
                <w:sz w:val="26"/>
                <w:szCs w:val="26"/>
              </w:rPr>
              <w:t xml:space="preserve">до </w:t>
            </w:r>
            <w:r w:rsidRPr="00145223">
              <w:rPr>
                <w:sz w:val="26"/>
                <w:szCs w:val="26"/>
              </w:rPr>
              <w:t>50</w:t>
            </w:r>
          </w:p>
        </w:tc>
      </w:tr>
    </w:tbl>
    <w:p w:rsidR="005E520D" w:rsidRDefault="005E520D" w:rsidP="00384A3C">
      <w:pPr>
        <w:pStyle w:val="a4"/>
        <w:autoSpaceDE w:val="0"/>
        <w:autoSpaceDN w:val="0"/>
        <w:spacing w:after="0" w:line="240" w:lineRule="auto"/>
        <w:ind w:left="0" w:firstLine="851"/>
        <w:jc w:val="both"/>
        <w:rPr>
          <w:rFonts w:ascii="Times New Roman" w:hAnsi="Times New Roman"/>
          <w:sz w:val="28"/>
          <w:szCs w:val="28"/>
        </w:rPr>
      </w:pPr>
    </w:p>
    <w:p w:rsidR="00384A3C" w:rsidRPr="00384A3C" w:rsidRDefault="00384A3C" w:rsidP="00384A3C">
      <w:pPr>
        <w:pStyle w:val="a4"/>
        <w:autoSpaceDE w:val="0"/>
        <w:autoSpaceDN w:val="0"/>
        <w:spacing w:after="0" w:line="240" w:lineRule="auto"/>
        <w:ind w:left="0" w:firstLine="851"/>
        <w:jc w:val="both"/>
        <w:rPr>
          <w:rFonts w:ascii="Times New Roman" w:hAnsi="Times New Roman"/>
          <w:sz w:val="28"/>
          <w:szCs w:val="28"/>
        </w:rPr>
      </w:pPr>
      <w:r>
        <w:rPr>
          <w:rFonts w:ascii="Times New Roman" w:hAnsi="Times New Roman"/>
          <w:sz w:val="28"/>
          <w:szCs w:val="28"/>
        </w:rPr>
        <w:t>Примечания к таблице:</w:t>
      </w:r>
    </w:p>
    <w:p w:rsidR="00384A3C" w:rsidRPr="00384A3C" w:rsidRDefault="00384A3C" w:rsidP="00384A3C">
      <w:pPr>
        <w:pStyle w:val="a4"/>
        <w:autoSpaceDE w:val="0"/>
        <w:autoSpaceDN w:val="0"/>
        <w:spacing w:after="0" w:line="240" w:lineRule="auto"/>
        <w:ind w:left="0" w:firstLine="851"/>
        <w:jc w:val="both"/>
        <w:rPr>
          <w:rFonts w:ascii="Times New Roman" w:hAnsi="Times New Roman"/>
          <w:sz w:val="28"/>
          <w:szCs w:val="28"/>
        </w:rPr>
      </w:pPr>
      <w:r w:rsidRPr="00384A3C">
        <w:rPr>
          <w:rFonts w:ascii="Times New Roman" w:hAnsi="Times New Roman"/>
          <w:sz w:val="28"/>
          <w:szCs w:val="28"/>
        </w:rPr>
        <w:t>1) Конкретное количество баллов, предусмотренных по показателям</w:t>
      </w:r>
      <w:r w:rsidRPr="00384A3C">
        <w:rPr>
          <w:rFonts w:ascii="Times New Roman" w:hAnsi="Times New Roman"/>
          <w:sz w:val="28"/>
          <w:szCs w:val="28"/>
        </w:rPr>
        <w:br/>
        <w:t>с приставкой «до», устанавливается органом, осуществляющим функции</w:t>
      </w:r>
      <w:r w:rsidRPr="00384A3C">
        <w:rPr>
          <w:rFonts w:ascii="Times New Roman" w:hAnsi="Times New Roman"/>
          <w:sz w:val="28"/>
          <w:szCs w:val="28"/>
        </w:rPr>
        <w:br/>
        <w:t>и полномочия учредителя.</w:t>
      </w:r>
    </w:p>
    <w:p w:rsidR="00384A3C" w:rsidRPr="00384A3C" w:rsidRDefault="00384A3C" w:rsidP="00384A3C">
      <w:pPr>
        <w:pStyle w:val="a4"/>
        <w:autoSpaceDE w:val="0"/>
        <w:autoSpaceDN w:val="0"/>
        <w:spacing w:after="0" w:line="240" w:lineRule="auto"/>
        <w:ind w:left="0" w:firstLine="851"/>
        <w:jc w:val="both"/>
        <w:rPr>
          <w:rFonts w:ascii="Times New Roman" w:hAnsi="Times New Roman"/>
          <w:sz w:val="28"/>
          <w:szCs w:val="28"/>
        </w:rPr>
      </w:pPr>
      <w:r w:rsidRPr="00384A3C">
        <w:rPr>
          <w:rFonts w:ascii="Times New Roman" w:hAnsi="Times New Roman"/>
          <w:sz w:val="28"/>
          <w:szCs w:val="28"/>
        </w:rPr>
        <w:t>2) При установлении группы по оплате труда руководителей контингент обучающихся определяется:</w:t>
      </w:r>
      <w:r w:rsidR="0066243B">
        <w:rPr>
          <w:rFonts w:ascii="Times New Roman" w:hAnsi="Times New Roman"/>
          <w:sz w:val="28"/>
          <w:szCs w:val="28"/>
        </w:rPr>
        <w:t xml:space="preserve"> </w:t>
      </w:r>
      <w:r w:rsidRPr="00384A3C">
        <w:rPr>
          <w:rFonts w:ascii="Times New Roman" w:hAnsi="Times New Roman"/>
          <w:sz w:val="28"/>
          <w:szCs w:val="28"/>
        </w:rPr>
        <w:t>в учреждениях дополнительного образования – по списочному составу постоянно обучающихся на 1 января года, предшествующего планируемому. При этом в списочном составе обучающиеся в учреждениях дополнительного образования, занимающиеся в нескольких кружках, секциях, группах, учитываются 1 раз.</w:t>
      </w:r>
    </w:p>
    <w:p w:rsidR="00384A3C" w:rsidRPr="00384A3C" w:rsidRDefault="00642D07" w:rsidP="00384A3C">
      <w:pPr>
        <w:pStyle w:val="a4"/>
        <w:autoSpaceDE w:val="0"/>
        <w:autoSpaceDN w:val="0"/>
        <w:spacing w:after="0" w:line="240" w:lineRule="auto"/>
        <w:ind w:left="0" w:firstLine="851"/>
        <w:jc w:val="both"/>
        <w:rPr>
          <w:rFonts w:ascii="Times New Roman" w:hAnsi="Times New Roman"/>
          <w:sz w:val="28"/>
          <w:szCs w:val="28"/>
        </w:rPr>
      </w:pPr>
      <w:r>
        <w:rPr>
          <w:rFonts w:ascii="Times New Roman" w:hAnsi="Times New Roman"/>
          <w:sz w:val="28"/>
          <w:szCs w:val="28"/>
        </w:rPr>
        <w:t>5</w:t>
      </w:r>
      <w:r w:rsidR="00384A3C" w:rsidRPr="00384A3C">
        <w:rPr>
          <w:rFonts w:ascii="Times New Roman" w:hAnsi="Times New Roman"/>
          <w:sz w:val="28"/>
          <w:szCs w:val="28"/>
        </w:rPr>
        <w:t>.7.2. Группа по оплате труда руководителей определяется ежегодно органами, осуществляющими функции и полномочия учредителя, в устанавливаемом ими порядке на основании соответствующих документов, подтверждающих наличие указанных объемов работы учреждений.</w:t>
      </w:r>
    </w:p>
    <w:p w:rsidR="00642D07" w:rsidRDefault="00642D07" w:rsidP="0066243B">
      <w:pPr>
        <w:pStyle w:val="a4"/>
        <w:autoSpaceDE w:val="0"/>
        <w:autoSpaceDN w:val="0"/>
        <w:spacing w:after="0" w:line="240" w:lineRule="auto"/>
        <w:ind w:left="0" w:firstLine="851"/>
        <w:jc w:val="both"/>
        <w:rPr>
          <w:rFonts w:ascii="Times New Roman" w:hAnsi="Times New Roman"/>
          <w:sz w:val="28"/>
          <w:szCs w:val="28"/>
        </w:rPr>
      </w:pPr>
      <w:r>
        <w:rPr>
          <w:rFonts w:ascii="Times New Roman" w:hAnsi="Times New Roman"/>
          <w:sz w:val="28"/>
          <w:szCs w:val="28"/>
        </w:rPr>
        <w:t>5</w:t>
      </w:r>
      <w:r w:rsidR="0066243B">
        <w:rPr>
          <w:rFonts w:ascii="Times New Roman" w:hAnsi="Times New Roman"/>
          <w:sz w:val="28"/>
          <w:szCs w:val="28"/>
        </w:rPr>
        <w:t>.7.3</w:t>
      </w:r>
      <w:r w:rsidR="00384A3C" w:rsidRPr="00384A3C">
        <w:rPr>
          <w:rFonts w:ascii="Times New Roman" w:hAnsi="Times New Roman"/>
          <w:sz w:val="28"/>
          <w:szCs w:val="28"/>
        </w:rPr>
        <w:t>. </w:t>
      </w:r>
      <w:r>
        <w:rPr>
          <w:rFonts w:ascii="Times New Roman" w:hAnsi="Times New Roman"/>
          <w:sz w:val="28"/>
          <w:szCs w:val="28"/>
        </w:rPr>
        <w:t xml:space="preserve">При наличии других показателей, не предусмотренных в пункте 5.7.1. настоящего положения, но значительно увеличивающих объем и сложность </w:t>
      </w:r>
      <w:r w:rsidR="00E26F98">
        <w:rPr>
          <w:rFonts w:ascii="Times New Roman" w:hAnsi="Times New Roman"/>
          <w:sz w:val="28"/>
          <w:szCs w:val="28"/>
        </w:rPr>
        <w:t xml:space="preserve">управления учреждением, суммарное количество баллов может быть </w:t>
      </w:r>
      <w:r w:rsidR="00E26F98">
        <w:rPr>
          <w:rFonts w:ascii="Times New Roman" w:hAnsi="Times New Roman"/>
          <w:sz w:val="28"/>
          <w:szCs w:val="28"/>
        </w:rPr>
        <w:lastRenderedPageBreak/>
        <w:t>увеличено органом, осуществляющим функции и полномочия учредителя, – за каждый дополнительный показатель до 20 баллов.</w:t>
      </w:r>
    </w:p>
    <w:p w:rsidR="00AA145F" w:rsidRDefault="009E2224" w:rsidP="0066243B">
      <w:pPr>
        <w:pStyle w:val="a4"/>
        <w:autoSpaceDE w:val="0"/>
        <w:autoSpaceDN w:val="0"/>
        <w:spacing w:after="0" w:line="240" w:lineRule="auto"/>
        <w:ind w:left="0" w:firstLine="851"/>
        <w:jc w:val="both"/>
      </w:pPr>
      <w:r>
        <w:rPr>
          <w:rFonts w:ascii="Times New Roman" w:hAnsi="Times New Roman"/>
          <w:sz w:val="28"/>
          <w:szCs w:val="28"/>
        </w:rPr>
        <w:t xml:space="preserve">5.7.4. </w:t>
      </w:r>
      <w:r w:rsidR="00384A3C" w:rsidRPr="00384A3C">
        <w:rPr>
          <w:rFonts w:ascii="Times New Roman" w:hAnsi="Times New Roman"/>
          <w:sz w:val="28"/>
          <w:szCs w:val="28"/>
        </w:rPr>
        <w:t>Группы по оплате труда руководителей в зависимости</w:t>
      </w:r>
      <w:r w:rsidR="00384A3C" w:rsidRPr="00384A3C">
        <w:rPr>
          <w:rFonts w:ascii="Times New Roman" w:hAnsi="Times New Roman"/>
          <w:sz w:val="28"/>
          <w:szCs w:val="28"/>
        </w:rPr>
        <w:br/>
        <w:t>от суммарного количества баллов, набранного по объемным показателям, определяются согласно таблице</w:t>
      </w:r>
      <w:r w:rsidR="0066243B">
        <w:rPr>
          <w:rFonts w:ascii="Times New Roman" w:hAnsi="Times New Roman"/>
          <w:sz w:val="28"/>
          <w:szCs w:val="28"/>
        </w:rPr>
        <w:t>.</w:t>
      </w:r>
    </w:p>
    <w:p w:rsidR="00AA145F" w:rsidRDefault="00AA145F" w:rsidP="0066243B">
      <w:pPr>
        <w:pStyle w:val="af3"/>
        <w:tabs>
          <w:tab w:val="left" w:pos="709"/>
        </w:tabs>
        <w:ind w:left="851"/>
        <w:jc w:val="both"/>
      </w:pPr>
    </w:p>
    <w:p w:rsidR="0066243B" w:rsidRPr="00517454" w:rsidRDefault="0066243B" w:rsidP="0066243B">
      <w:pPr>
        <w:autoSpaceDE w:val="0"/>
        <w:autoSpaceDN w:val="0"/>
        <w:jc w:val="center"/>
        <w:rPr>
          <w:szCs w:val="28"/>
        </w:rPr>
      </w:pPr>
      <w:r w:rsidRPr="00517454">
        <w:rPr>
          <w:szCs w:val="28"/>
        </w:rPr>
        <w:t xml:space="preserve">Группы по оплате труда руководителей в зависимости </w:t>
      </w:r>
    </w:p>
    <w:p w:rsidR="0066243B" w:rsidRPr="001044BA" w:rsidRDefault="0066243B" w:rsidP="001044BA">
      <w:pPr>
        <w:autoSpaceDE w:val="0"/>
        <w:autoSpaceDN w:val="0"/>
        <w:jc w:val="center"/>
        <w:rPr>
          <w:szCs w:val="28"/>
        </w:rPr>
      </w:pPr>
      <w:r w:rsidRPr="00517454">
        <w:rPr>
          <w:szCs w:val="28"/>
        </w:rPr>
        <w:t>от суммарного количества баллов, набранного по объемным показателям</w:t>
      </w:r>
    </w:p>
    <w:p w:rsidR="00AB7695" w:rsidRPr="002B0DCE" w:rsidRDefault="00AB7695" w:rsidP="00AB7695">
      <w:pPr>
        <w:pStyle w:val="af3"/>
        <w:ind w:firstLine="851"/>
        <w:jc w:val="both"/>
      </w:pPr>
    </w:p>
    <w:tbl>
      <w:tblPr>
        <w:tblW w:w="9980" w:type="dxa"/>
        <w:jc w:val="center"/>
        <w:tblLayout w:type="fixed"/>
        <w:tblCellMar>
          <w:left w:w="0" w:type="dxa"/>
          <w:right w:w="0" w:type="dxa"/>
        </w:tblCellMar>
        <w:tblLook w:val="0000"/>
      </w:tblPr>
      <w:tblGrid>
        <w:gridCol w:w="696"/>
        <w:gridCol w:w="4291"/>
        <w:gridCol w:w="1512"/>
        <w:gridCol w:w="1210"/>
        <w:gridCol w:w="1085"/>
        <w:gridCol w:w="1186"/>
      </w:tblGrid>
      <w:tr w:rsidR="00160442" w:rsidRPr="00CA02A3" w:rsidTr="00010FA1">
        <w:trPr>
          <w:trHeight w:val="984"/>
          <w:jc w:val="center"/>
        </w:trPr>
        <w:tc>
          <w:tcPr>
            <w:tcW w:w="696" w:type="dxa"/>
            <w:vMerge w:val="restart"/>
            <w:tcBorders>
              <w:top w:val="single" w:sz="4" w:space="0" w:color="auto"/>
              <w:left w:val="single" w:sz="4" w:space="0" w:color="auto"/>
              <w:bottom w:val="nil"/>
              <w:right w:val="single" w:sz="4" w:space="0" w:color="auto"/>
            </w:tcBorders>
            <w:shd w:val="clear" w:color="auto" w:fill="FFFFFF"/>
          </w:tcPr>
          <w:p w:rsidR="00160442" w:rsidRPr="00421810" w:rsidRDefault="00160442" w:rsidP="00010FA1">
            <w:pPr>
              <w:pStyle w:val="af3"/>
              <w:spacing w:line="317" w:lineRule="exact"/>
              <w:ind w:right="240"/>
              <w:jc w:val="right"/>
              <w:rPr>
                <w:sz w:val="26"/>
                <w:szCs w:val="26"/>
              </w:rPr>
            </w:pPr>
            <w:r w:rsidRPr="00421810">
              <w:rPr>
                <w:sz w:val="26"/>
                <w:szCs w:val="26"/>
              </w:rPr>
              <w:t>№ п/п</w:t>
            </w:r>
          </w:p>
        </w:tc>
        <w:tc>
          <w:tcPr>
            <w:tcW w:w="4291" w:type="dxa"/>
            <w:vMerge w:val="restart"/>
            <w:tcBorders>
              <w:top w:val="single" w:sz="4" w:space="0" w:color="auto"/>
              <w:left w:val="single" w:sz="4" w:space="0" w:color="auto"/>
              <w:bottom w:val="nil"/>
              <w:right w:val="single" w:sz="4" w:space="0" w:color="auto"/>
            </w:tcBorders>
            <w:shd w:val="clear" w:color="auto" w:fill="FFFFFF"/>
          </w:tcPr>
          <w:p w:rsidR="00160442" w:rsidRPr="00421810" w:rsidRDefault="00160442" w:rsidP="00010FA1">
            <w:pPr>
              <w:pStyle w:val="af3"/>
              <w:ind w:left="840"/>
              <w:rPr>
                <w:sz w:val="26"/>
                <w:szCs w:val="26"/>
              </w:rPr>
            </w:pPr>
            <w:r w:rsidRPr="00421810">
              <w:rPr>
                <w:sz w:val="26"/>
                <w:szCs w:val="26"/>
              </w:rPr>
              <w:t>Тип (вид) учреждения</w:t>
            </w:r>
          </w:p>
        </w:tc>
        <w:tc>
          <w:tcPr>
            <w:tcW w:w="4993" w:type="dxa"/>
            <w:gridSpan w:val="4"/>
            <w:tcBorders>
              <w:top w:val="single" w:sz="4" w:space="0" w:color="auto"/>
              <w:left w:val="single" w:sz="4" w:space="0" w:color="auto"/>
              <w:bottom w:val="single" w:sz="4" w:space="0" w:color="auto"/>
              <w:right w:val="single" w:sz="4" w:space="0" w:color="auto"/>
            </w:tcBorders>
            <w:shd w:val="clear" w:color="auto" w:fill="FFFFFF"/>
          </w:tcPr>
          <w:p w:rsidR="00160442" w:rsidRPr="00421810" w:rsidRDefault="00160442" w:rsidP="00010FA1">
            <w:pPr>
              <w:pStyle w:val="af3"/>
              <w:spacing w:line="322" w:lineRule="exact"/>
              <w:rPr>
                <w:sz w:val="26"/>
                <w:szCs w:val="26"/>
              </w:rPr>
            </w:pPr>
            <w:r w:rsidRPr="00421810">
              <w:rPr>
                <w:sz w:val="26"/>
                <w:szCs w:val="26"/>
              </w:rPr>
              <w:t>Группа, к которой относится учреждение, в зависимости от суммы баллов</w:t>
            </w:r>
          </w:p>
        </w:tc>
      </w:tr>
      <w:tr w:rsidR="00160442" w:rsidRPr="00CA02A3" w:rsidTr="00010FA1">
        <w:trPr>
          <w:trHeight w:val="350"/>
          <w:jc w:val="center"/>
        </w:trPr>
        <w:tc>
          <w:tcPr>
            <w:tcW w:w="696" w:type="dxa"/>
            <w:vMerge/>
            <w:tcBorders>
              <w:top w:val="nil"/>
              <w:left w:val="single" w:sz="4" w:space="0" w:color="auto"/>
              <w:bottom w:val="single" w:sz="4" w:space="0" w:color="auto"/>
              <w:right w:val="single" w:sz="4" w:space="0" w:color="auto"/>
            </w:tcBorders>
            <w:shd w:val="clear" w:color="auto" w:fill="FFFFFF"/>
          </w:tcPr>
          <w:p w:rsidR="00160442" w:rsidRPr="00421810" w:rsidRDefault="00160442" w:rsidP="00010FA1">
            <w:pPr>
              <w:pStyle w:val="af3"/>
              <w:spacing w:line="322" w:lineRule="exact"/>
              <w:rPr>
                <w:sz w:val="26"/>
                <w:szCs w:val="26"/>
              </w:rPr>
            </w:pPr>
          </w:p>
        </w:tc>
        <w:tc>
          <w:tcPr>
            <w:tcW w:w="4291" w:type="dxa"/>
            <w:vMerge/>
            <w:tcBorders>
              <w:top w:val="nil"/>
              <w:left w:val="single" w:sz="4" w:space="0" w:color="auto"/>
              <w:bottom w:val="single" w:sz="4" w:space="0" w:color="auto"/>
              <w:right w:val="single" w:sz="4" w:space="0" w:color="auto"/>
            </w:tcBorders>
            <w:shd w:val="clear" w:color="auto" w:fill="FFFFFF"/>
          </w:tcPr>
          <w:p w:rsidR="00160442" w:rsidRPr="00421810" w:rsidRDefault="00160442" w:rsidP="00010FA1">
            <w:pPr>
              <w:pStyle w:val="af3"/>
              <w:spacing w:line="322" w:lineRule="exact"/>
              <w:rPr>
                <w:sz w:val="26"/>
                <w:szCs w:val="26"/>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160442" w:rsidRPr="00421810" w:rsidRDefault="00160442" w:rsidP="00010FA1">
            <w:pPr>
              <w:pStyle w:val="af3"/>
              <w:ind w:left="720"/>
              <w:rPr>
                <w:sz w:val="26"/>
                <w:szCs w:val="26"/>
              </w:rPr>
            </w:pPr>
            <w:r w:rsidRPr="00421810">
              <w:rPr>
                <w:sz w:val="26"/>
                <w:szCs w:val="26"/>
              </w:rPr>
              <w:t>I</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160442" w:rsidRPr="00421810" w:rsidRDefault="00160442" w:rsidP="00010FA1">
            <w:pPr>
              <w:pStyle w:val="af3"/>
              <w:ind w:left="540"/>
              <w:rPr>
                <w:sz w:val="26"/>
                <w:szCs w:val="26"/>
              </w:rPr>
            </w:pPr>
            <w:r w:rsidRPr="00421810">
              <w:rPr>
                <w:sz w:val="26"/>
                <w:szCs w:val="26"/>
              </w:rPr>
              <w:t>II</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160442" w:rsidRPr="00421810" w:rsidRDefault="00160442" w:rsidP="00010FA1">
            <w:pPr>
              <w:pStyle w:val="af3"/>
              <w:ind w:left="580"/>
              <w:rPr>
                <w:sz w:val="26"/>
                <w:szCs w:val="26"/>
              </w:rPr>
            </w:pPr>
            <w:r w:rsidRPr="00421810">
              <w:rPr>
                <w:sz w:val="26"/>
                <w:szCs w:val="26"/>
              </w:rPr>
              <w:t>III</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160442" w:rsidRPr="00421810" w:rsidRDefault="00160442" w:rsidP="00010FA1">
            <w:pPr>
              <w:pStyle w:val="af3"/>
              <w:ind w:right="360"/>
              <w:jc w:val="right"/>
              <w:rPr>
                <w:sz w:val="26"/>
                <w:szCs w:val="26"/>
              </w:rPr>
            </w:pPr>
            <w:r w:rsidRPr="00421810">
              <w:rPr>
                <w:sz w:val="26"/>
                <w:szCs w:val="26"/>
              </w:rPr>
              <w:t>IV</w:t>
            </w:r>
          </w:p>
        </w:tc>
      </w:tr>
      <w:tr w:rsidR="00160442" w:rsidRPr="00CA02A3" w:rsidTr="00AB7695">
        <w:trPr>
          <w:trHeight w:val="635"/>
          <w:jc w:val="center"/>
        </w:trPr>
        <w:tc>
          <w:tcPr>
            <w:tcW w:w="696" w:type="dxa"/>
            <w:tcBorders>
              <w:top w:val="single" w:sz="4" w:space="0" w:color="auto"/>
              <w:left w:val="single" w:sz="4" w:space="0" w:color="auto"/>
              <w:right w:val="single" w:sz="4" w:space="0" w:color="auto"/>
            </w:tcBorders>
            <w:shd w:val="clear" w:color="auto" w:fill="FFFFFF"/>
          </w:tcPr>
          <w:p w:rsidR="00160442" w:rsidRPr="00421810" w:rsidRDefault="00160442" w:rsidP="00010FA1">
            <w:pPr>
              <w:pStyle w:val="af3"/>
              <w:ind w:right="240"/>
              <w:jc w:val="right"/>
              <w:rPr>
                <w:sz w:val="26"/>
                <w:szCs w:val="26"/>
              </w:rPr>
            </w:pPr>
            <w:r w:rsidRPr="00421810">
              <w:rPr>
                <w:sz w:val="26"/>
                <w:szCs w:val="26"/>
              </w:rPr>
              <w:t>1.</w:t>
            </w:r>
          </w:p>
        </w:tc>
        <w:tc>
          <w:tcPr>
            <w:tcW w:w="4291" w:type="dxa"/>
            <w:tcBorders>
              <w:top w:val="single" w:sz="4" w:space="0" w:color="auto"/>
              <w:left w:val="single" w:sz="4" w:space="0" w:color="auto"/>
              <w:right w:val="single" w:sz="4" w:space="0" w:color="auto"/>
            </w:tcBorders>
            <w:shd w:val="clear" w:color="auto" w:fill="FFFFFF"/>
          </w:tcPr>
          <w:p w:rsidR="00160442" w:rsidRPr="00421810" w:rsidRDefault="00AB7695" w:rsidP="00AB7695">
            <w:pPr>
              <w:pStyle w:val="af3"/>
              <w:spacing w:line="317" w:lineRule="exact"/>
              <w:ind w:left="120"/>
              <w:rPr>
                <w:sz w:val="26"/>
                <w:szCs w:val="26"/>
              </w:rPr>
            </w:pPr>
            <w:r w:rsidRPr="00421810">
              <w:rPr>
                <w:sz w:val="26"/>
                <w:szCs w:val="26"/>
              </w:rPr>
              <w:t>У</w:t>
            </w:r>
            <w:r w:rsidR="00160442" w:rsidRPr="00421810">
              <w:rPr>
                <w:sz w:val="26"/>
                <w:szCs w:val="26"/>
              </w:rPr>
              <w:t xml:space="preserve">чреждения дополнительного образования </w:t>
            </w:r>
          </w:p>
        </w:tc>
        <w:tc>
          <w:tcPr>
            <w:tcW w:w="1512" w:type="dxa"/>
            <w:tcBorders>
              <w:top w:val="single" w:sz="4" w:space="0" w:color="auto"/>
              <w:left w:val="single" w:sz="4" w:space="0" w:color="auto"/>
              <w:right w:val="single" w:sz="4" w:space="0" w:color="auto"/>
            </w:tcBorders>
            <w:shd w:val="clear" w:color="auto" w:fill="FFFFFF"/>
          </w:tcPr>
          <w:p w:rsidR="00160442" w:rsidRPr="00421810" w:rsidRDefault="00160442" w:rsidP="00010FA1">
            <w:pPr>
              <w:pStyle w:val="af3"/>
              <w:ind w:left="120"/>
              <w:rPr>
                <w:sz w:val="26"/>
                <w:szCs w:val="26"/>
              </w:rPr>
            </w:pPr>
            <w:r w:rsidRPr="00421810">
              <w:rPr>
                <w:sz w:val="26"/>
                <w:szCs w:val="26"/>
              </w:rPr>
              <w:t>свыше 500</w:t>
            </w:r>
          </w:p>
        </w:tc>
        <w:tc>
          <w:tcPr>
            <w:tcW w:w="1210" w:type="dxa"/>
            <w:tcBorders>
              <w:top w:val="single" w:sz="4" w:space="0" w:color="auto"/>
              <w:left w:val="single" w:sz="4" w:space="0" w:color="auto"/>
              <w:right w:val="single" w:sz="4" w:space="0" w:color="auto"/>
            </w:tcBorders>
            <w:shd w:val="clear" w:color="auto" w:fill="FFFFFF"/>
          </w:tcPr>
          <w:p w:rsidR="00160442" w:rsidRPr="00421810" w:rsidRDefault="00160442" w:rsidP="00010FA1">
            <w:pPr>
              <w:pStyle w:val="af3"/>
              <w:ind w:left="220"/>
              <w:rPr>
                <w:sz w:val="26"/>
                <w:szCs w:val="26"/>
              </w:rPr>
            </w:pPr>
            <w:r w:rsidRPr="00421810">
              <w:rPr>
                <w:sz w:val="26"/>
                <w:szCs w:val="26"/>
              </w:rPr>
              <w:t>до 500</w:t>
            </w:r>
          </w:p>
        </w:tc>
        <w:tc>
          <w:tcPr>
            <w:tcW w:w="1085" w:type="dxa"/>
            <w:tcBorders>
              <w:top w:val="single" w:sz="4" w:space="0" w:color="auto"/>
              <w:left w:val="single" w:sz="4" w:space="0" w:color="auto"/>
              <w:right w:val="single" w:sz="4" w:space="0" w:color="auto"/>
            </w:tcBorders>
            <w:shd w:val="clear" w:color="auto" w:fill="FFFFFF"/>
          </w:tcPr>
          <w:p w:rsidR="00160442" w:rsidRPr="00421810" w:rsidRDefault="00160442" w:rsidP="00AB7695">
            <w:pPr>
              <w:pStyle w:val="af3"/>
              <w:jc w:val="center"/>
              <w:rPr>
                <w:sz w:val="26"/>
                <w:szCs w:val="26"/>
              </w:rPr>
            </w:pPr>
            <w:r w:rsidRPr="00421810">
              <w:rPr>
                <w:sz w:val="26"/>
                <w:szCs w:val="26"/>
              </w:rPr>
              <w:t>до 350</w:t>
            </w:r>
          </w:p>
        </w:tc>
        <w:tc>
          <w:tcPr>
            <w:tcW w:w="1186" w:type="dxa"/>
            <w:tcBorders>
              <w:top w:val="single" w:sz="4" w:space="0" w:color="auto"/>
              <w:left w:val="single" w:sz="4" w:space="0" w:color="auto"/>
              <w:right w:val="single" w:sz="4" w:space="0" w:color="auto"/>
            </w:tcBorders>
            <w:shd w:val="clear" w:color="auto" w:fill="FFFFFF"/>
          </w:tcPr>
          <w:p w:rsidR="00160442" w:rsidRPr="00421810" w:rsidRDefault="00160442" w:rsidP="00AB7695">
            <w:pPr>
              <w:pStyle w:val="af3"/>
              <w:spacing w:line="322" w:lineRule="exact"/>
              <w:jc w:val="center"/>
              <w:rPr>
                <w:sz w:val="26"/>
                <w:szCs w:val="26"/>
              </w:rPr>
            </w:pPr>
            <w:r w:rsidRPr="00421810">
              <w:rPr>
                <w:sz w:val="26"/>
                <w:szCs w:val="26"/>
              </w:rPr>
              <w:t>до 200</w:t>
            </w:r>
          </w:p>
        </w:tc>
      </w:tr>
      <w:tr w:rsidR="00160442" w:rsidRPr="00CA02A3" w:rsidTr="00010FA1">
        <w:trPr>
          <w:trHeight w:val="348"/>
          <w:jc w:val="center"/>
        </w:trPr>
        <w:tc>
          <w:tcPr>
            <w:tcW w:w="9980" w:type="dxa"/>
            <w:gridSpan w:val="6"/>
            <w:tcBorders>
              <w:top w:val="single" w:sz="4" w:space="0" w:color="auto"/>
              <w:bottom w:val="nil"/>
            </w:tcBorders>
            <w:shd w:val="clear" w:color="auto" w:fill="FFFFFF"/>
          </w:tcPr>
          <w:p w:rsidR="00822968" w:rsidRPr="000A7049" w:rsidRDefault="00822968" w:rsidP="00010FA1">
            <w:pPr>
              <w:pStyle w:val="af3"/>
              <w:spacing w:line="322" w:lineRule="exact"/>
              <w:ind w:right="360"/>
            </w:pPr>
          </w:p>
        </w:tc>
      </w:tr>
    </w:tbl>
    <w:p w:rsidR="00822968" w:rsidRPr="00517454" w:rsidRDefault="009E2224" w:rsidP="00822968">
      <w:pPr>
        <w:autoSpaceDE w:val="0"/>
        <w:autoSpaceDN w:val="0"/>
        <w:adjustRightInd w:val="0"/>
        <w:ind w:firstLine="851"/>
        <w:jc w:val="both"/>
        <w:rPr>
          <w:rFonts w:eastAsia="Calibri"/>
          <w:szCs w:val="28"/>
          <w:lang w:eastAsia="en-US"/>
        </w:rPr>
      </w:pPr>
      <w:r>
        <w:rPr>
          <w:rFonts w:eastAsia="Calibri"/>
          <w:szCs w:val="28"/>
          <w:lang w:eastAsia="en-US"/>
        </w:rPr>
        <w:t>5.7.5</w:t>
      </w:r>
      <w:r w:rsidR="00822968" w:rsidRPr="00517454">
        <w:rPr>
          <w:rFonts w:eastAsia="Calibri"/>
          <w:szCs w:val="28"/>
          <w:lang w:eastAsia="en-US"/>
        </w:rPr>
        <w:t>. Учреждения дополнительного образования относятся</w:t>
      </w:r>
      <w:r w:rsidR="00822968" w:rsidRPr="00517454">
        <w:rPr>
          <w:rFonts w:eastAsia="Calibri"/>
          <w:szCs w:val="28"/>
          <w:lang w:eastAsia="en-US"/>
        </w:rPr>
        <w:br/>
        <w:t>к соответствующей группе по оплате труда руководителей по объемным показателям, но не ниже II группы по оплате труда руководителей.</w:t>
      </w:r>
    </w:p>
    <w:p w:rsidR="00822968" w:rsidRPr="00517454" w:rsidRDefault="009E2224" w:rsidP="00822968">
      <w:pPr>
        <w:autoSpaceDE w:val="0"/>
        <w:autoSpaceDN w:val="0"/>
        <w:adjustRightInd w:val="0"/>
        <w:ind w:firstLine="851"/>
        <w:jc w:val="both"/>
        <w:rPr>
          <w:rFonts w:eastAsia="Calibri"/>
          <w:szCs w:val="28"/>
          <w:lang w:eastAsia="en-US"/>
        </w:rPr>
      </w:pPr>
      <w:r>
        <w:rPr>
          <w:rFonts w:eastAsia="Calibri"/>
          <w:szCs w:val="28"/>
          <w:lang w:eastAsia="en-US"/>
        </w:rPr>
        <w:t>5.7.6</w:t>
      </w:r>
      <w:r w:rsidR="00822968" w:rsidRPr="00517454">
        <w:rPr>
          <w:rFonts w:eastAsia="Calibri"/>
          <w:szCs w:val="28"/>
          <w:lang w:eastAsia="en-US"/>
        </w:rPr>
        <w:t>. Органы, осуществляющие функции и полномочия учредителя, в порядке исключения:</w:t>
      </w:r>
    </w:p>
    <w:p w:rsidR="00822968" w:rsidRPr="00517454" w:rsidRDefault="00822968" w:rsidP="00822968">
      <w:pPr>
        <w:autoSpaceDE w:val="0"/>
        <w:autoSpaceDN w:val="0"/>
        <w:adjustRightInd w:val="0"/>
        <w:ind w:firstLine="851"/>
        <w:jc w:val="both"/>
        <w:rPr>
          <w:rFonts w:eastAsia="Calibri"/>
          <w:szCs w:val="28"/>
          <w:lang w:eastAsia="en-US"/>
        </w:rPr>
      </w:pPr>
      <w:r w:rsidRPr="00517454">
        <w:rPr>
          <w:rFonts w:eastAsia="Calibri"/>
          <w:szCs w:val="28"/>
          <w:lang w:eastAsia="en-US"/>
        </w:rPr>
        <w:t xml:space="preserve">могут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517454">
        <w:rPr>
          <w:rFonts w:eastAsia="Calibri"/>
          <w:szCs w:val="28"/>
          <w:lang w:val="en-US" w:eastAsia="en-US"/>
        </w:rPr>
        <w:t>I</w:t>
      </w:r>
      <w:r w:rsidRPr="00517454">
        <w:rPr>
          <w:rFonts w:eastAsia="Calibri"/>
          <w:szCs w:val="28"/>
          <w:lang w:eastAsia="en-US"/>
        </w:rPr>
        <w:t> группы по оплате труда руководителей;</w:t>
      </w:r>
    </w:p>
    <w:p w:rsidR="00822968" w:rsidRPr="00517454" w:rsidRDefault="00822968" w:rsidP="00822968">
      <w:pPr>
        <w:autoSpaceDE w:val="0"/>
        <w:autoSpaceDN w:val="0"/>
        <w:adjustRightInd w:val="0"/>
        <w:ind w:firstLine="851"/>
        <w:jc w:val="both"/>
        <w:rPr>
          <w:rFonts w:eastAsia="Calibri"/>
          <w:szCs w:val="28"/>
          <w:lang w:eastAsia="en-US"/>
        </w:rPr>
      </w:pPr>
      <w:r w:rsidRPr="00517454">
        <w:rPr>
          <w:rFonts w:eastAsia="Calibri"/>
          <w:szCs w:val="28"/>
          <w:lang w:eastAsia="en-US"/>
        </w:rPr>
        <w:t xml:space="preserve">могут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Pr="00517454">
        <w:rPr>
          <w:rFonts w:eastAsia="Calibri"/>
          <w:szCs w:val="28"/>
          <w:lang w:val="en-US" w:eastAsia="en-US"/>
        </w:rPr>
        <w:t>I</w:t>
      </w:r>
      <w:r w:rsidRPr="00517454">
        <w:rPr>
          <w:rFonts w:eastAsia="Calibri"/>
          <w:szCs w:val="28"/>
          <w:lang w:eastAsia="en-US"/>
        </w:rPr>
        <w:t xml:space="preserve"> гр</w:t>
      </w:r>
      <w:r w:rsidRPr="00517454">
        <w:rPr>
          <w:rFonts w:eastAsia="Calibri"/>
          <w:i/>
          <w:szCs w:val="28"/>
          <w:lang w:eastAsia="en-US"/>
        </w:rPr>
        <w:t>у</w:t>
      </w:r>
      <w:r w:rsidRPr="00517454">
        <w:rPr>
          <w:rFonts w:eastAsia="Calibri"/>
          <w:szCs w:val="28"/>
          <w:lang w:eastAsia="en-US"/>
        </w:rPr>
        <w:t>ппы по оплате труда руководителей, без изменения учреждению группы по оплате труда руководителей, определяемой по объемным показателям.</w:t>
      </w:r>
    </w:p>
    <w:p w:rsidR="00822968" w:rsidRDefault="009E2224" w:rsidP="00822968">
      <w:pPr>
        <w:autoSpaceDE w:val="0"/>
        <w:autoSpaceDN w:val="0"/>
        <w:adjustRightInd w:val="0"/>
        <w:ind w:firstLine="851"/>
        <w:jc w:val="both"/>
        <w:rPr>
          <w:rFonts w:eastAsia="Calibri"/>
          <w:szCs w:val="28"/>
          <w:lang w:eastAsia="en-US"/>
        </w:rPr>
      </w:pPr>
      <w:r>
        <w:rPr>
          <w:rFonts w:eastAsia="Calibri"/>
          <w:szCs w:val="28"/>
          <w:lang w:eastAsia="en-US"/>
        </w:rPr>
        <w:t>5.7.7</w:t>
      </w:r>
      <w:r w:rsidR="00822968" w:rsidRPr="00517454">
        <w:rPr>
          <w:rFonts w:eastAsia="Calibri"/>
          <w:szCs w:val="28"/>
          <w:lang w:eastAsia="en-US"/>
        </w:rPr>
        <w:t>.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E77945" w:rsidRPr="00517454" w:rsidRDefault="00E77945" w:rsidP="00822968">
      <w:pPr>
        <w:autoSpaceDE w:val="0"/>
        <w:autoSpaceDN w:val="0"/>
        <w:adjustRightInd w:val="0"/>
        <w:ind w:firstLine="851"/>
        <w:jc w:val="both"/>
        <w:rPr>
          <w:rFonts w:eastAsia="Calibri"/>
          <w:szCs w:val="28"/>
          <w:lang w:eastAsia="en-US"/>
        </w:rPr>
      </w:pPr>
    </w:p>
    <w:p w:rsidR="00E77945" w:rsidRPr="00E77945" w:rsidRDefault="00D74766" w:rsidP="00E77945">
      <w:pPr>
        <w:autoSpaceDE w:val="0"/>
        <w:autoSpaceDN w:val="0"/>
        <w:adjustRightInd w:val="0"/>
        <w:contextualSpacing/>
        <w:jc w:val="center"/>
        <w:rPr>
          <w:b/>
        </w:rPr>
      </w:pPr>
      <w:r>
        <w:rPr>
          <w:b/>
        </w:rPr>
        <w:t>Раздел 6</w:t>
      </w:r>
      <w:r w:rsidR="00E77945" w:rsidRPr="00E77945">
        <w:rPr>
          <w:b/>
        </w:rPr>
        <w:t xml:space="preserve">. Особенности условий </w:t>
      </w:r>
    </w:p>
    <w:p w:rsidR="00E77945" w:rsidRPr="00E77945" w:rsidRDefault="00E77945" w:rsidP="00E77945">
      <w:pPr>
        <w:autoSpaceDE w:val="0"/>
        <w:autoSpaceDN w:val="0"/>
        <w:adjustRightInd w:val="0"/>
        <w:contextualSpacing/>
        <w:jc w:val="center"/>
        <w:rPr>
          <w:b/>
        </w:rPr>
      </w:pPr>
      <w:r w:rsidRPr="00E77945">
        <w:rPr>
          <w:b/>
        </w:rPr>
        <w:t xml:space="preserve">оплаты труда отдельных категорий работников </w:t>
      </w:r>
    </w:p>
    <w:p w:rsidR="00E77945" w:rsidRPr="00517454" w:rsidRDefault="00E77945" w:rsidP="00E77945">
      <w:pPr>
        <w:autoSpaceDE w:val="0"/>
        <w:autoSpaceDN w:val="0"/>
        <w:adjustRightInd w:val="0"/>
        <w:contextualSpacing/>
        <w:jc w:val="center"/>
        <w:rPr>
          <w:rFonts w:eastAsia="Calibri"/>
          <w:szCs w:val="28"/>
          <w:lang w:eastAsia="en-US"/>
        </w:rPr>
      </w:pPr>
    </w:p>
    <w:p w:rsidR="00E77945" w:rsidRPr="00517454" w:rsidRDefault="00D74766" w:rsidP="00E77945">
      <w:pPr>
        <w:autoSpaceDE w:val="0"/>
        <w:autoSpaceDN w:val="0"/>
        <w:adjustRightInd w:val="0"/>
        <w:ind w:firstLine="709"/>
        <w:contextualSpacing/>
        <w:jc w:val="both"/>
        <w:rPr>
          <w:rFonts w:eastAsia="Calibri"/>
          <w:szCs w:val="28"/>
          <w:lang w:eastAsia="en-US"/>
        </w:rPr>
      </w:pPr>
      <w:r>
        <w:rPr>
          <w:rFonts w:eastAsia="Calibri"/>
          <w:szCs w:val="28"/>
          <w:lang w:eastAsia="en-US"/>
        </w:rPr>
        <w:t>6</w:t>
      </w:r>
      <w:r w:rsidR="00E77945" w:rsidRPr="00517454">
        <w:rPr>
          <w:rFonts w:eastAsia="Calibri"/>
          <w:szCs w:val="28"/>
          <w:lang w:eastAsia="en-US"/>
        </w:rPr>
        <w:t>.1. Особенности условий оплаты труда педагогических работников.</w:t>
      </w:r>
    </w:p>
    <w:p w:rsidR="00E77945" w:rsidRPr="00517454" w:rsidRDefault="00D74766" w:rsidP="00E77945">
      <w:pPr>
        <w:autoSpaceDE w:val="0"/>
        <w:autoSpaceDN w:val="0"/>
        <w:adjustRightInd w:val="0"/>
        <w:ind w:firstLine="709"/>
        <w:contextualSpacing/>
        <w:jc w:val="both"/>
        <w:rPr>
          <w:rFonts w:eastAsia="Calibri"/>
          <w:szCs w:val="28"/>
          <w:lang w:eastAsia="en-US"/>
        </w:rPr>
      </w:pPr>
      <w:r>
        <w:rPr>
          <w:rFonts w:eastAsia="Calibri"/>
          <w:szCs w:val="28"/>
          <w:lang w:eastAsia="en-US"/>
        </w:rPr>
        <w:t>6</w:t>
      </w:r>
      <w:r w:rsidR="00E77945" w:rsidRPr="00517454">
        <w:rPr>
          <w:rFonts w:eastAsia="Calibri"/>
          <w:szCs w:val="28"/>
          <w:lang w:eastAsia="en-US"/>
        </w:rPr>
        <w:t xml:space="preserve">.1.1.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16" w:history="1">
        <w:r w:rsidR="00E77945" w:rsidRPr="00517454">
          <w:rPr>
            <w:rFonts w:eastAsia="Calibri"/>
            <w:szCs w:val="28"/>
            <w:lang w:eastAsia="en-US"/>
          </w:rPr>
          <w:t>приказа</w:t>
        </w:r>
      </w:hyperlink>
      <w:r w:rsidR="00E77945" w:rsidRPr="00517454">
        <w:rPr>
          <w:rFonts w:eastAsia="Calibri"/>
          <w:szCs w:val="28"/>
          <w:lang w:eastAsia="en-US"/>
        </w:rPr>
        <w:t xml:space="preserve"> Министерства образования и науки Российской Федерации от 22.12.2014</w:t>
      </w:r>
      <w:r w:rsidR="00E77945">
        <w:rPr>
          <w:rFonts w:eastAsia="Calibri"/>
          <w:szCs w:val="28"/>
          <w:lang w:eastAsia="en-US"/>
        </w:rPr>
        <w:t xml:space="preserve"> </w:t>
      </w:r>
      <w:r w:rsidR="00E77945" w:rsidRPr="00517454">
        <w:rPr>
          <w:rFonts w:eastAsia="Calibri"/>
          <w:szCs w:val="28"/>
          <w:lang w:eastAsia="en-US"/>
        </w:rPr>
        <w:t xml:space="preserve">№ 1601 </w:t>
      </w:r>
      <w:r w:rsidR="00E77945" w:rsidRPr="00517454">
        <w:rPr>
          <w:rFonts w:eastAsia="Calibri"/>
          <w:szCs w:val="28"/>
          <w:lang w:eastAsia="en-US"/>
        </w:rPr>
        <w:lastRenderedPageBreak/>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E77945" w:rsidRPr="00517454" w:rsidRDefault="00D74766" w:rsidP="00E77945">
      <w:pPr>
        <w:autoSpaceDE w:val="0"/>
        <w:autoSpaceDN w:val="0"/>
        <w:adjustRightInd w:val="0"/>
        <w:ind w:firstLine="709"/>
        <w:jc w:val="both"/>
        <w:rPr>
          <w:rFonts w:eastAsia="Calibri"/>
          <w:szCs w:val="28"/>
          <w:lang w:eastAsia="en-US"/>
        </w:rPr>
      </w:pPr>
      <w:r>
        <w:rPr>
          <w:rFonts w:eastAsia="Calibri"/>
          <w:szCs w:val="28"/>
          <w:lang w:eastAsia="en-US"/>
        </w:rPr>
        <w:t>6</w:t>
      </w:r>
      <w:r w:rsidR="00E77945" w:rsidRPr="00517454">
        <w:rPr>
          <w:rFonts w:eastAsia="Calibri"/>
          <w:szCs w:val="28"/>
          <w:lang w:eastAsia="en-US"/>
        </w:rPr>
        <w:t>.1.2. Определение учебной нагрузки педагогических работников, выполняющих учебную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E77945" w:rsidRPr="00517454" w:rsidRDefault="00E77945" w:rsidP="00E77945">
      <w:pPr>
        <w:autoSpaceDE w:val="0"/>
        <w:autoSpaceDN w:val="0"/>
        <w:adjustRightInd w:val="0"/>
        <w:ind w:firstLine="709"/>
        <w:jc w:val="both"/>
        <w:rPr>
          <w:rFonts w:eastAsia="Calibri"/>
          <w:szCs w:val="28"/>
          <w:lang w:eastAsia="en-US"/>
        </w:rPr>
      </w:pPr>
      <w:r w:rsidRPr="00517454">
        <w:rPr>
          <w:rFonts w:eastAsia="Calibri"/>
          <w:szCs w:val="28"/>
          <w:lang w:eastAsia="en-US"/>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E77945" w:rsidRPr="00517454" w:rsidRDefault="00D74766" w:rsidP="00E77945">
      <w:pPr>
        <w:autoSpaceDE w:val="0"/>
        <w:autoSpaceDN w:val="0"/>
        <w:adjustRightInd w:val="0"/>
        <w:ind w:firstLine="709"/>
        <w:jc w:val="both"/>
        <w:rPr>
          <w:rFonts w:eastAsia="Calibri"/>
          <w:szCs w:val="28"/>
          <w:lang w:eastAsia="en-US"/>
        </w:rPr>
      </w:pPr>
      <w:r>
        <w:rPr>
          <w:rFonts w:eastAsia="Calibri"/>
          <w:szCs w:val="28"/>
          <w:lang w:eastAsia="en-US"/>
        </w:rPr>
        <w:t>6</w:t>
      </w:r>
      <w:r w:rsidR="00E77945" w:rsidRPr="00517454">
        <w:rPr>
          <w:rFonts w:eastAsia="Calibri"/>
          <w:szCs w:val="28"/>
          <w:lang w:eastAsia="en-US"/>
        </w:rPr>
        <w:t>.1.3.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работы за ставку заработной платы, включаются условия, связанные с:</w:t>
      </w:r>
    </w:p>
    <w:p w:rsidR="00E77945" w:rsidRPr="00517454" w:rsidRDefault="00E77945" w:rsidP="00E77945">
      <w:pPr>
        <w:autoSpaceDE w:val="0"/>
        <w:autoSpaceDN w:val="0"/>
        <w:adjustRightInd w:val="0"/>
        <w:ind w:firstLine="709"/>
        <w:jc w:val="both"/>
        <w:rPr>
          <w:szCs w:val="28"/>
        </w:rPr>
      </w:pPr>
      <w:r w:rsidRPr="00517454">
        <w:rPr>
          <w:szCs w:val="28"/>
        </w:rPr>
        <w:t>установленным объемом педагогической работы или учебной работы;</w:t>
      </w:r>
    </w:p>
    <w:p w:rsidR="00E77945" w:rsidRPr="00517454" w:rsidRDefault="00E77945" w:rsidP="00E77945">
      <w:pPr>
        <w:autoSpaceDE w:val="0"/>
        <w:autoSpaceDN w:val="0"/>
        <w:ind w:firstLine="709"/>
        <w:jc w:val="both"/>
        <w:rPr>
          <w:szCs w:val="28"/>
        </w:rPr>
      </w:pPr>
      <w:r w:rsidRPr="00517454">
        <w:rPr>
          <w:szCs w:val="28"/>
        </w:rPr>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работы; </w:t>
      </w:r>
    </w:p>
    <w:p w:rsidR="00E77945" w:rsidRPr="00517454" w:rsidRDefault="00E77945" w:rsidP="00E77945">
      <w:pPr>
        <w:autoSpaceDE w:val="0"/>
        <w:autoSpaceDN w:val="0"/>
        <w:ind w:firstLine="709"/>
        <w:jc w:val="both"/>
        <w:rPr>
          <w:szCs w:val="28"/>
        </w:rPr>
      </w:pPr>
      <w:r w:rsidRPr="00517454">
        <w:rPr>
          <w:szCs w:val="28"/>
        </w:rPr>
        <w:t>размером заработной платы, исчисленным с учетом установленного объема педагогической работы или учебной работы.</w:t>
      </w:r>
    </w:p>
    <w:p w:rsidR="00E77945" w:rsidRPr="00517454" w:rsidRDefault="00D74766" w:rsidP="00E77945">
      <w:pPr>
        <w:autoSpaceDE w:val="0"/>
        <w:autoSpaceDN w:val="0"/>
        <w:ind w:firstLine="709"/>
        <w:jc w:val="both"/>
        <w:rPr>
          <w:szCs w:val="28"/>
        </w:rPr>
      </w:pPr>
      <w:r>
        <w:rPr>
          <w:szCs w:val="28"/>
        </w:rPr>
        <w:t>6</w:t>
      </w:r>
      <w:r w:rsidR="00E77945" w:rsidRPr="00517454">
        <w:rPr>
          <w:rFonts w:eastAsia="Calibri"/>
          <w:szCs w:val="28"/>
          <w:lang w:eastAsia="en-US"/>
        </w:rPr>
        <w:t>.1.4. Режим рабочего времени и времени отдыха педагогических работников устанавливается правилами внутреннего трудового распорядка</w:t>
      </w:r>
      <w:r w:rsidR="00E77945" w:rsidRPr="00517454">
        <w:rPr>
          <w:rFonts w:eastAsia="Calibri"/>
          <w:szCs w:val="28"/>
          <w:lang w:eastAsia="en-US"/>
        </w:rPr>
        <w:br/>
        <w:t>в соответствии с трудовым законодательством, иными нормативными правовыми актами, содержащими нормы трудового права, коллективным договором, п</w:t>
      </w:r>
      <w:r w:rsidR="00E77945" w:rsidRPr="00517454">
        <w:rPr>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E77945" w:rsidRPr="00517454" w:rsidRDefault="00D74766" w:rsidP="00E77945">
      <w:pPr>
        <w:autoSpaceDE w:val="0"/>
        <w:autoSpaceDN w:val="0"/>
        <w:ind w:firstLine="709"/>
        <w:jc w:val="both"/>
        <w:rPr>
          <w:rFonts w:eastAsia="Calibri"/>
          <w:szCs w:val="28"/>
          <w:lang w:eastAsia="en-US"/>
        </w:rPr>
      </w:pPr>
      <w:r>
        <w:rPr>
          <w:szCs w:val="28"/>
        </w:rPr>
        <w:t>6</w:t>
      </w:r>
      <w:r w:rsidR="00E77945" w:rsidRPr="00517454">
        <w:rPr>
          <w:rFonts w:eastAsia="Calibri"/>
          <w:szCs w:val="28"/>
          <w:lang w:eastAsia="en-US"/>
        </w:rPr>
        <w:t>.1.5.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w:t>
      </w:r>
      <w:r w:rsidR="00E77945" w:rsidRPr="00517454">
        <w:rPr>
          <w:rFonts w:eastAsia="Calibri"/>
          <w:szCs w:val="28"/>
          <w:lang w:eastAsia="en-US"/>
        </w:rPr>
        <w:br/>
        <w:t>по совместительству педагогических, медицинских, фармацевтических работников и работников культуры».</w:t>
      </w:r>
    </w:p>
    <w:p w:rsidR="00E77945" w:rsidRPr="00517454" w:rsidRDefault="00D74766" w:rsidP="00E77945">
      <w:pPr>
        <w:autoSpaceDE w:val="0"/>
        <w:autoSpaceDN w:val="0"/>
        <w:adjustRightInd w:val="0"/>
        <w:ind w:firstLine="709"/>
        <w:jc w:val="both"/>
        <w:rPr>
          <w:rFonts w:eastAsia="Calibri"/>
          <w:szCs w:val="28"/>
          <w:lang w:eastAsia="en-US"/>
        </w:rPr>
      </w:pPr>
      <w:r>
        <w:rPr>
          <w:rFonts w:eastAsia="Calibri"/>
          <w:szCs w:val="28"/>
          <w:lang w:eastAsia="en-US"/>
        </w:rPr>
        <w:t>6</w:t>
      </w:r>
      <w:r w:rsidR="00A9354B">
        <w:rPr>
          <w:rFonts w:eastAsia="Calibri"/>
          <w:szCs w:val="28"/>
          <w:lang w:eastAsia="en-US"/>
        </w:rPr>
        <w:t>.1.6</w:t>
      </w:r>
      <w:r w:rsidR="00E77945" w:rsidRPr="00517454">
        <w:rPr>
          <w:rFonts w:eastAsia="Calibri"/>
          <w:szCs w:val="28"/>
          <w:lang w:eastAsia="en-US"/>
        </w:rPr>
        <w:t xml:space="preserve">. Предоставление учебной работы лицам, выполняющим ее помимо основной работы в том же образовательном учреждении (включая руководителей учреждений), а также педагогическим, руководящим и иным </w:t>
      </w:r>
      <w:r w:rsidR="00E77945" w:rsidRPr="00517454">
        <w:rPr>
          <w:rFonts w:eastAsia="Calibri"/>
          <w:szCs w:val="28"/>
          <w:lang w:eastAsia="en-US"/>
        </w:rPr>
        <w:lastRenderedPageBreak/>
        <w:t>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E77945" w:rsidRPr="00517454" w:rsidRDefault="00D74766" w:rsidP="00E77945">
      <w:pPr>
        <w:autoSpaceDE w:val="0"/>
        <w:autoSpaceDN w:val="0"/>
        <w:ind w:firstLine="709"/>
        <w:jc w:val="both"/>
        <w:rPr>
          <w:szCs w:val="28"/>
        </w:rPr>
      </w:pPr>
      <w:r>
        <w:rPr>
          <w:szCs w:val="28"/>
        </w:rPr>
        <w:t>6</w:t>
      </w:r>
      <w:r w:rsidR="00A9354B">
        <w:rPr>
          <w:szCs w:val="28"/>
        </w:rPr>
        <w:t>.1.7</w:t>
      </w:r>
      <w:r w:rsidR="00E77945" w:rsidRPr="00517454">
        <w:rPr>
          <w:szCs w:val="28"/>
        </w:rPr>
        <w:t>. </w:t>
      </w:r>
      <w:r w:rsidR="00E77945" w:rsidRPr="00517454">
        <w:rPr>
          <w:rFonts w:eastAsia="Calibri"/>
          <w:szCs w:val="28"/>
          <w:lang w:eastAsia="en-US"/>
        </w:rPr>
        <w:t>Порядок определения размера месячной заработной платы педагогическим работникам</w:t>
      </w:r>
      <w:r w:rsidR="00E77945" w:rsidRPr="00517454">
        <w:rPr>
          <w:szCs w:val="28"/>
        </w:rPr>
        <w:t>, для которых установлены нормы часов педагогической работы</w:t>
      </w:r>
      <w:r w:rsidR="00E77945">
        <w:rPr>
          <w:szCs w:val="28"/>
        </w:rPr>
        <w:t xml:space="preserve"> </w:t>
      </w:r>
      <w:r w:rsidR="00E77945" w:rsidRPr="00517454">
        <w:rPr>
          <w:szCs w:val="28"/>
        </w:rPr>
        <w:t>в неделю.</w:t>
      </w:r>
    </w:p>
    <w:p w:rsidR="00E77945" w:rsidRPr="00517454" w:rsidRDefault="00D74766" w:rsidP="00E77945">
      <w:pPr>
        <w:autoSpaceDE w:val="0"/>
        <w:autoSpaceDN w:val="0"/>
        <w:adjustRightInd w:val="0"/>
        <w:ind w:firstLine="709"/>
        <w:jc w:val="both"/>
        <w:rPr>
          <w:rFonts w:eastAsia="Calibri"/>
          <w:szCs w:val="28"/>
          <w:lang w:eastAsia="en-US"/>
        </w:rPr>
      </w:pPr>
      <w:bookmarkStart w:id="2" w:name="Par1"/>
      <w:bookmarkEnd w:id="2"/>
      <w:r>
        <w:rPr>
          <w:rFonts w:eastAsia="Calibri"/>
          <w:szCs w:val="28"/>
          <w:lang w:eastAsia="en-US"/>
        </w:rPr>
        <w:t>6</w:t>
      </w:r>
      <w:r w:rsidR="00E77945" w:rsidRPr="00517454">
        <w:rPr>
          <w:rFonts w:eastAsia="Calibri"/>
          <w:szCs w:val="28"/>
          <w:lang w:eastAsia="en-US"/>
        </w:rPr>
        <w:t>.</w:t>
      </w:r>
      <w:r w:rsidR="00A9354B">
        <w:rPr>
          <w:rFonts w:eastAsia="Calibri"/>
          <w:szCs w:val="28"/>
          <w:lang w:eastAsia="en-US"/>
        </w:rPr>
        <w:t>1.7</w:t>
      </w:r>
      <w:r w:rsidR="00E77945" w:rsidRPr="00517454">
        <w:rPr>
          <w:rFonts w:eastAsia="Calibri"/>
          <w:szCs w:val="28"/>
          <w:lang w:eastAsia="en-US"/>
        </w:rPr>
        <w:t>.1. Заработная плата на основе ставок заработной платы (условно-постоянная часть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 № 1 к приказу Минобрнауки России № 1601, и педагогических работников, для которых нормы часов учебной работы в неделю за ставку заработной платы установлены подпунктом 2.8.1 приложения № 1 к приказу Минобрнауки России № 1601, определяется путем умножения ставки заработной платы</w:t>
      </w:r>
      <w:r w:rsidR="00E77945">
        <w:rPr>
          <w:rFonts w:eastAsia="Calibri"/>
          <w:szCs w:val="28"/>
          <w:lang w:eastAsia="en-US"/>
        </w:rPr>
        <w:t xml:space="preserve"> </w:t>
      </w:r>
      <w:r w:rsidR="00E77945" w:rsidRPr="00517454">
        <w:rPr>
          <w:rFonts w:eastAsia="Calibri"/>
          <w:szCs w:val="28"/>
          <w:lang w:eastAsia="en-US"/>
        </w:rPr>
        <w:t>по соответствующей должности на установленный объем педаго</w:t>
      </w:r>
      <w:r w:rsidR="00D8697D">
        <w:rPr>
          <w:rFonts w:eastAsia="Calibri"/>
          <w:szCs w:val="28"/>
          <w:lang w:eastAsia="en-US"/>
        </w:rPr>
        <w:t>гической работы</w:t>
      </w:r>
      <w:r w:rsidR="00E77945" w:rsidRPr="00517454">
        <w:rPr>
          <w:rFonts w:eastAsia="Calibri"/>
          <w:szCs w:val="28"/>
          <w:lang w:eastAsia="en-US"/>
        </w:rPr>
        <w:t xml:space="preserve"> в неделю и деления полученного произведения на норму часов педаго</w:t>
      </w:r>
      <w:r w:rsidR="00D8697D">
        <w:rPr>
          <w:rFonts w:eastAsia="Calibri"/>
          <w:szCs w:val="28"/>
          <w:lang w:eastAsia="en-US"/>
        </w:rPr>
        <w:t>гической работы</w:t>
      </w:r>
      <w:r w:rsidR="00E77945" w:rsidRPr="00517454">
        <w:rPr>
          <w:rFonts w:eastAsia="Calibri"/>
          <w:szCs w:val="28"/>
          <w:lang w:eastAsia="en-US"/>
        </w:rPr>
        <w:t xml:space="preserve"> в неделю.</w:t>
      </w:r>
    </w:p>
    <w:p w:rsidR="00E77945" w:rsidRPr="00517454" w:rsidRDefault="00E77945" w:rsidP="00E77945">
      <w:pPr>
        <w:autoSpaceDE w:val="0"/>
        <w:autoSpaceDN w:val="0"/>
        <w:adjustRightInd w:val="0"/>
        <w:ind w:firstLine="709"/>
        <w:jc w:val="both"/>
        <w:rPr>
          <w:rFonts w:eastAsia="Calibri"/>
          <w:szCs w:val="28"/>
          <w:lang w:eastAsia="en-US"/>
        </w:rPr>
      </w:pPr>
      <w:r w:rsidRPr="00517454">
        <w:rPr>
          <w:rFonts w:eastAsia="Calibri"/>
          <w:szCs w:val="28"/>
          <w:lang w:eastAsia="en-US"/>
        </w:rPr>
        <w:t>В таком же порядке исчисляется заработная плата на основе ставок заработной платы:</w:t>
      </w:r>
    </w:p>
    <w:p w:rsidR="00E77945" w:rsidRPr="00517454" w:rsidRDefault="00731596" w:rsidP="00E77945">
      <w:pPr>
        <w:autoSpaceDE w:val="0"/>
        <w:autoSpaceDN w:val="0"/>
        <w:adjustRightInd w:val="0"/>
        <w:ind w:firstLine="709"/>
        <w:jc w:val="both"/>
        <w:rPr>
          <w:rFonts w:eastAsia="Calibri"/>
          <w:szCs w:val="28"/>
          <w:lang w:eastAsia="en-US"/>
        </w:rPr>
      </w:pPr>
      <w:r>
        <w:rPr>
          <w:rFonts w:eastAsia="Calibri"/>
          <w:szCs w:val="28"/>
          <w:lang w:eastAsia="en-US"/>
        </w:rPr>
        <w:t>Педагогов дополнительного образования</w:t>
      </w:r>
      <w:r w:rsidR="00E77945" w:rsidRPr="00517454">
        <w:rPr>
          <w:rFonts w:eastAsia="Calibri"/>
          <w:szCs w:val="28"/>
          <w:lang w:eastAsia="en-US"/>
        </w:rPr>
        <w:t xml:space="preserve"> за работу по совместительству в другом образовательном уч</w:t>
      </w:r>
      <w:r>
        <w:rPr>
          <w:rFonts w:eastAsia="Calibri"/>
          <w:szCs w:val="28"/>
          <w:lang w:eastAsia="en-US"/>
        </w:rPr>
        <w:t>реждении (одном или нескольких).</w:t>
      </w:r>
      <w:r w:rsidR="00E77945" w:rsidRPr="00517454">
        <w:rPr>
          <w:rFonts w:eastAsia="Calibri"/>
          <w:szCs w:val="28"/>
          <w:lang w:eastAsia="en-US"/>
        </w:rPr>
        <w:t xml:space="preserve"> </w:t>
      </w:r>
    </w:p>
    <w:p w:rsidR="00E77945" w:rsidRPr="00517454" w:rsidRDefault="00D74766" w:rsidP="00E77945">
      <w:pPr>
        <w:autoSpaceDE w:val="0"/>
        <w:autoSpaceDN w:val="0"/>
        <w:adjustRightInd w:val="0"/>
        <w:ind w:firstLine="709"/>
        <w:jc w:val="both"/>
        <w:rPr>
          <w:rFonts w:eastAsia="Calibri"/>
          <w:szCs w:val="28"/>
          <w:lang w:eastAsia="en-US"/>
        </w:rPr>
      </w:pPr>
      <w:r>
        <w:rPr>
          <w:rFonts w:eastAsia="Calibri"/>
          <w:szCs w:val="28"/>
          <w:lang w:eastAsia="en-US"/>
        </w:rPr>
        <w:t>6</w:t>
      </w:r>
      <w:r w:rsidR="00A9354B">
        <w:rPr>
          <w:rFonts w:eastAsia="Calibri"/>
          <w:szCs w:val="28"/>
          <w:lang w:eastAsia="en-US"/>
        </w:rPr>
        <w:t>.1.7</w:t>
      </w:r>
      <w:r w:rsidR="00E77945" w:rsidRPr="00517454">
        <w:rPr>
          <w:rFonts w:eastAsia="Calibri"/>
          <w:szCs w:val="28"/>
          <w:lang w:eastAsia="en-US"/>
        </w:rPr>
        <w:t>.2. Заработная плата на основе ставок заработной платы, определенн</w:t>
      </w:r>
      <w:r w:rsidR="009B297F">
        <w:rPr>
          <w:rFonts w:eastAsia="Calibri"/>
          <w:szCs w:val="28"/>
          <w:lang w:eastAsia="en-US"/>
        </w:rPr>
        <w:t>ая в соответствии с подпунктом 6.1.7.1 пункта 6.1 раздела 6</w:t>
      </w:r>
      <w:r w:rsidR="00E77945" w:rsidRPr="00517454">
        <w:rPr>
          <w:rFonts w:eastAsia="Calibri"/>
          <w:szCs w:val="28"/>
          <w:lang w:eastAsia="en-US"/>
        </w:rPr>
        <w:t xml:space="preserve"> настоящего положения, а также выплаты компенсационного и стимулирующего характера, устанавливаемые в соответствии с настоящим положением, включаются в месячную заработную плату педагогических работников при тарификации.</w:t>
      </w:r>
    </w:p>
    <w:p w:rsidR="00E77945" w:rsidRPr="00517454" w:rsidRDefault="00E77945" w:rsidP="00E77945">
      <w:pPr>
        <w:autoSpaceDE w:val="0"/>
        <w:autoSpaceDN w:val="0"/>
        <w:adjustRightInd w:val="0"/>
        <w:ind w:firstLine="709"/>
        <w:jc w:val="both"/>
        <w:rPr>
          <w:rFonts w:eastAsia="Calibri"/>
          <w:szCs w:val="28"/>
          <w:lang w:eastAsia="en-US"/>
        </w:rPr>
      </w:pPr>
      <w:r w:rsidRPr="00517454">
        <w:rPr>
          <w:rFonts w:eastAsia="Calibri"/>
          <w:szCs w:val="28"/>
          <w:lang w:eastAsia="en-US"/>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E77945" w:rsidRPr="00517454" w:rsidRDefault="00D74766" w:rsidP="00E77945">
      <w:pPr>
        <w:autoSpaceDE w:val="0"/>
        <w:autoSpaceDN w:val="0"/>
        <w:adjustRightInd w:val="0"/>
        <w:ind w:firstLine="709"/>
        <w:jc w:val="both"/>
        <w:rPr>
          <w:rFonts w:eastAsia="Calibri"/>
          <w:szCs w:val="28"/>
          <w:lang w:eastAsia="en-US"/>
        </w:rPr>
      </w:pPr>
      <w:r>
        <w:rPr>
          <w:rFonts w:eastAsia="Calibri"/>
          <w:szCs w:val="28"/>
          <w:lang w:eastAsia="en-US"/>
        </w:rPr>
        <w:t>6</w:t>
      </w:r>
      <w:r w:rsidR="00E77945" w:rsidRPr="00517454">
        <w:rPr>
          <w:rFonts w:eastAsia="Calibri"/>
          <w:szCs w:val="28"/>
          <w:lang w:eastAsia="en-US"/>
        </w:rPr>
        <w:t>.1.</w:t>
      </w:r>
      <w:r w:rsidR="00A9354B">
        <w:rPr>
          <w:rFonts w:eastAsia="Calibri"/>
          <w:szCs w:val="28"/>
          <w:lang w:eastAsia="en-US"/>
        </w:rPr>
        <w:t>8</w:t>
      </w:r>
      <w:r w:rsidR="00E77945" w:rsidRPr="00517454">
        <w:rPr>
          <w:rFonts w:eastAsia="Calibri"/>
          <w:szCs w:val="28"/>
          <w:lang w:eastAsia="en-US"/>
        </w:rPr>
        <w:t>. Порядок и условия почасовой оплаты труда педагогических работников:</w:t>
      </w:r>
    </w:p>
    <w:p w:rsidR="00E77945" w:rsidRPr="00517454" w:rsidRDefault="00D74766" w:rsidP="00E77945">
      <w:pPr>
        <w:autoSpaceDE w:val="0"/>
        <w:autoSpaceDN w:val="0"/>
        <w:adjustRightInd w:val="0"/>
        <w:ind w:firstLine="709"/>
        <w:jc w:val="both"/>
        <w:rPr>
          <w:rFonts w:eastAsia="Calibri"/>
          <w:szCs w:val="28"/>
          <w:lang w:eastAsia="en-US"/>
        </w:rPr>
      </w:pPr>
      <w:r>
        <w:rPr>
          <w:rFonts w:eastAsia="Calibri"/>
          <w:szCs w:val="28"/>
          <w:lang w:eastAsia="en-US"/>
        </w:rPr>
        <w:t>6</w:t>
      </w:r>
      <w:r w:rsidR="00E77945" w:rsidRPr="00517454">
        <w:rPr>
          <w:rFonts w:eastAsia="Calibri"/>
          <w:szCs w:val="28"/>
          <w:lang w:eastAsia="en-US"/>
        </w:rPr>
        <w:t>.1.</w:t>
      </w:r>
      <w:r w:rsidR="00A9354B">
        <w:rPr>
          <w:rFonts w:eastAsia="Calibri"/>
          <w:szCs w:val="28"/>
          <w:lang w:eastAsia="en-US"/>
        </w:rPr>
        <w:t>8</w:t>
      </w:r>
      <w:r w:rsidR="00E77945" w:rsidRPr="00517454">
        <w:rPr>
          <w:rFonts w:eastAsia="Calibri"/>
          <w:szCs w:val="28"/>
          <w:lang w:eastAsia="en-US"/>
        </w:rPr>
        <w:t xml:space="preserve">.1. Почасовая оплата труда педагогических работников образовательных учреждений применяется при оплате </w:t>
      </w:r>
      <w:r w:rsidR="00E77945">
        <w:rPr>
          <w:rFonts w:eastAsia="Calibri"/>
          <w:szCs w:val="28"/>
          <w:lang w:eastAsia="en-US"/>
        </w:rPr>
        <w:t xml:space="preserve">за </w:t>
      </w:r>
      <w:r w:rsidR="00E77945" w:rsidRPr="00517454">
        <w:rPr>
          <w:rFonts w:eastAsia="Calibri"/>
          <w:szCs w:val="28"/>
          <w:lang w:eastAsia="en-US"/>
        </w:rPr>
        <w:t>часы, выполненные в порядке замещения отсутствующих по болезни или другим причинам</w:t>
      </w:r>
      <w:r w:rsidR="00624EA3">
        <w:rPr>
          <w:rFonts w:eastAsia="Calibri"/>
          <w:szCs w:val="28"/>
          <w:lang w:eastAsia="en-US"/>
        </w:rPr>
        <w:t xml:space="preserve">, </w:t>
      </w:r>
      <w:r w:rsidR="00E77945" w:rsidRPr="00517454">
        <w:rPr>
          <w:rFonts w:eastAsia="Calibri"/>
          <w:szCs w:val="28"/>
          <w:lang w:eastAsia="en-US"/>
        </w:rPr>
        <w:t xml:space="preserve">продолжавшегося не свыше 2 месяцев; </w:t>
      </w:r>
    </w:p>
    <w:p w:rsidR="00E77945" w:rsidRPr="00517454" w:rsidRDefault="00D74766" w:rsidP="00E77945">
      <w:pPr>
        <w:autoSpaceDE w:val="0"/>
        <w:autoSpaceDN w:val="0"/>
        <w:adjustRightInd w:val="0"/>
        <w:ind w:firstLine="709"/>
        <w:jc w:val="both"/>
        <w:rPr>
          <w:rFonts w:eastAsia="Calibri"/>
          <w:szCs w:val="28"/>
          <w:lang w:eastAsia="en-US"/>
        </w:rPr>
      </w:pPr>
      <w:r>
        <w:rPr>
          <w:rFonts w:eastAsia="Calibri"/>
          <w:szCs w:val="28"/>
          <w:lang w:eastAsia="en-US"/>
        </w:rPr>
        <w:t>6</w:t>
      </w:r>
      <w:r w:rsidR="00E77945" w:rsidRPr="00517454">
        <w:rPr>
          <w:rFonts w:eastAsia="Calibri"/>
          <w:szCs w:val="28"/>
          <w:lang w:eastAsia="en-US"/>
        </w:rPr>
        <w:t>.1.</w:t>
      </w:r>
      <w:r w:rsidR="00A9354B">
        <w:rPr>
          <w:rFonts w:eastAsia="Calibri"/>
          <w:szCs w:val="28"/>
          <w:lang w:eastAsia="en-US"/>
        </w:rPr>
        <w:t>8</w:t>
      </w:r>
      <w:r w:rsidR="00E77945" w:rsidRPr="00517454">
        <w:rPr>
          <w:rFonts w:eastAsia="Calibri"/>
          <w:szCs w:val="28"/>
          <w:lang w:eastAsia="en-US"/>
        </w:rPr>
        <w:t>.2. При почасовой оплате труда заработная плата рассчитывается исходя из</w:t>
      </w:r>
      <w:r w:rsidR="00CC38A9">
        <w:rPr>
          <w:rFonts w:eastAsia="Calibri"/>
          <w:szCs w:val="28"/>
          <w:lang w:eastAsia="en-US"/>
        </w:rPr>
        <w:t xml:space="preserve"> фактического количества часов </w:t>
      </w:r>
      <w:r w:rsidR="00E77945" w:rsidRPr="00517454">
        <w:rPr>
          <w:rFonts w:eastAsia="Calibri"/>
          <w:szCs w:val="28"/>
          <w:lang w:eastAsia="en-US"/>
        </w:rPr>
        <w:t>в данном месяце и часовой ставки педагогического работника.</w:t>
      </w:r>
    </w:p>
    <w:p w:rsidR="00E77945" w:rsidRPr="00517454" w:rsidRDefault="00E77945" w:rsidP="00E77945">
      <w:pPr>
        <w:autoSpaceDE w:val="0"/>
        <w:autoSpaceDN w:val="0"/>
        <w:ind w:firstLine="709"/>
        <w:jc w:val="both"/>
        <w:rPr>
          <w:szCs w:val="28"/>
        </w:rPr>
      </w:pPr>
      <w:r w:rsidRPr="00517454">
        <w:rPr>
          <w:szCs w:val="28"/>
        </w:rPr>
        <w:t>Часовая ставка определяется путем деления суммы заработной платы</w:t>
      </w:r>
      <w:r w:rsidRPr="00517454">
        <w:rPr>
          <w:szCs w:val="28"/>
        </w:rPr>
        <w:br/>
        <w:t>в месяц на среднемесячное количество рабочих часов, установленных</w:t>
      </w:r>
      <w:r w:rsidRPr="00517454">
        <w:rPr>
          <w:szCs w:val="28"/>
        </w:rPr>
        <w:br/>
        <w:t>по соответствующей педагогической должности.</w:t>
      </w:r>
    </w:p>
    <w:p w:rsidR="00E77945" w:rsidRPr="00517454" w:rsidRDefault="00E77945" w:rsidP="00E77945">
      <w:pPr>
        <w:autoSpaceDE w:val="0"/>
        <w:autoSpaceDN w:val="0"/>
        <w:adjustRightInd w:val="0"/>
        <w:ind w:firstLine="709"/>
        <w:jc w:val="both"/>
        <w:rPr>
          <w:rFonts w:eastAsia="Calibri"/>
          <w:szCs w:val="28"/>
          <w:lang w:eastAsia="en-US"/>
        </w:rPr>
      </w:pPr>
      <w:r w:rsidRPr="00517454">
        <w:rPr>
          <w:rFonts w:eastAsia="Calibri"/>
          <w:szCs w:val="28"/>
          <w:lang w:eastAsia="en-US"/>
        </w:rPr>
        <w:t>Сумма заработной платы в месяц педагогического работника</w:t>
      </w:r>
      <w:r w:rsidRPr="00517454">
        <w:rPr>
          <w:rFonts w:eastAsia="Calibri"/>
          <w:szCs w:val="28"/>
          <w:lang w:eastAsia="en-US"/>
        </w:rPr>
        <w:br/>
        <w:t>для определения часовой ставки исчисляется исходя из:</w:t>
      </w:r>
    </w:p>
    <w:p w:rsidR="00E77945" w:rsidRPr="00517454" w:rsidRDefault="00E77945" w:rsidP="00E77945">
      <w:pPr>
        <w:autoSpaceDE w:val="0"/>
        <w:autoSpaceDN w:val="0"/>
        <w:adjustRightInd w:val="0"/>
        <w:ind w:firstLine="709"/>
        <w:jc w:val="both"/>
        <w:rPr>
          <w:rFonts w:eastAsia="Calibri"/>
          <w:szCs w:val="28"/>
          <w:lang w:eastAsia="en-US"/>
        </w:rPr>
      </w:pPr>
      <w:r w:rsidRPr="00517454">
        <w:rPr>
          <w:rFonts w:eastAsia="Calibri"/>
          <w:szCs w:val="28"/>
          <w:lang w:eastAsia="en-US"/>
        </w:rPr>
        <w:t xml:space="preserve">ставки заработной платы, </w:t>
      </w:r>
    </w:p>
    <w:p w:rsidR="00E77945" w:rsidRPr="00517454" w:rsidRDefault="00E77945" w:rsidP="00E77945">
      <w:pPr>
        <w:autoSpaceDE w:val="0"/>
        <w:autoSpaceDN w:val="0"/>
        <w:ind w:firstLine="709"/>
        <w:jc w:val="both"/>
        <w:rPr>
          <w:strike/>
          <w:szCs w:val="28"/>
        </w:rPr>
      </w:pPr>
      <w:r w:rsidRPr="00517454">
        <w:rPr>
          <w:szCs w:val="28"/>
        </w:rPr>
        <w:lastRenderedPageBreak/>
        <w:t xml:space="preserve">выплат компенсационного характера: за работу в особых условиях труда, </w:t>
      </w:r>
    </w:p>
    <w:p w:rsidR="00E77945" w:rsidRPr="00517454" w:rsidRDefault="00E77945" w:rsidP="00E77945">
      <w:pPr>
        <w:autoSpaceDE w:val="0"/>
        <w:autoSpaceDN w:val="0"/>
        <w:ind w:firstLine="709"/>
        <w:jc w:val="both"/>
        <w:rPr>
          <w:szCs w:val="28"/>
        </w:rPr>
      </w:pPr>
      <w:r w:rsidRPr="00517454">
        <w:rPr>
          <w:szCs w:val="28"/>
        </w:rPr>
        <w:t>выплат стимулирующего характера: надбавки за выслугу лет,</w:t>
      </w:r>
      <w:r w:rsidRPr="00517454">
        <w:rPr>
          <w:szCs w:val="28"/>
        </w:rPr>
        <w:br/>
        <w:t>за квалификацию, за специфику работы, за наличие ученой степени, за наличие почетного звания, ведомственного почетного звания (нагрудного знака).</w:t>
      </w:r>
    </w:p>
    <w:p w:rsidR="00E77945" w:rsidRPr="00517454" w:rsidRDefault="00E77945" w:rsidP="00E77945">
      <w:pPr>
        <w:autoSpaceDE w:val="0"/>
        <w:autoSpaceDN w:val="0"/>
        <w:adjustRightInd w:val="0"/>
        <w:ind w:firstLine="709"/>
        <w:jc w:val="both"/>
        <w:rPr>
          <w:szCs w:val="28"/>
        </w:rPr>
      </w:pPr>
      <w:r w:rsidRPr="00517454">
        <w:rPr>
          <w:rFonts w:eastAsia="Calibri"/>
          <w:szCs w:val="28"/>
          <w:lang w:eastAsia="en-US"/>
        </w:rPr>
        <w:t>Среднемесячное количество рабочих часов определяется</w:t>
      </w:r>
      <w:r>
        <w:rPr>
          <w:rFonts w:eastAsia="Calibri"/>
          <w:szCs w:val="28"/>
          <w:lang w:eastAsia="en-US"/>
        </w:rPr>
        <w:t xml:space="preserve"> </w:t>
      </w:r>
      <w:r w:rsidRPr="00517454">
        <w:rPr>
          <w:szCs w:val="28"/>
        </w:rPr>
        <w:t>для педагогических работников, которым установлены нормы часов педагогической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r>
        <w:rPr>
          <w:szCs w:val="28"/>
        </w:rPr>
        <w:t>.</w:t>
      </w:r>
    </w:p>
    <w:p w:rsidR="00F32619" w:rsidRDefault="00C56B49" w:rsidP="00421810">
      <w:pPr>
        <w:autoSpaceDE w:val="0"/>
        <w:autoSpaceDN w:val="0"/>
        <w:adjustRightInd w:val="0"/>
        <w:ind w:firstLine="709"/>
        <w:jc w:val="both"/>
        <w:rPr>
          <w:rFonts w:eastAsia="Calibri"/>
          <w:szCs w:val="28"/>
          <w:lang w:eastAsia="en-US"/>
        </w:rPr>
      </w:pPr>
      <w:r>
        <w:rPr>
          <w:rFonts w:eastAsia="Calibri"/>
          <w:szCs w:val="28"/>
          <w:lang w:eastAsia="en-US"/>
        </w:rPr>
        <w:t>6</w:t>
      </w:r>
      <w:r w:rsidR="00A9354B">
        <w:rPr>
          <w:rFonts w:eastAsia="Calibri"/>
          <w:szCs w:val="28"/>
          <w:lang w:eastAsia="en-US"/>
        </w:rPr>
        <w:t>.1.9</w:t>
      </w:r>
      <w:r w:rsidR="00E77945" w:rsidRPr="00517454">
        <w:rPr>
          <w:rFonts w:eastAsia="Calibri"/>
          <w:szCs w:val="28"/>
          <w:lang w:eastAsia="en-US"/>
        </w:rPr>
        <w:t>. При замещении отсутствующего по болезни или другим причинам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421810" w:rsidRPr="00421810" w:rsidRDefault="00421810" w:rsidP="00421810">
      <w:pPr>
        <w:autoSpaceDE w:val="0"/>
        <w:autoSpaceDN w:val="0"/>
        <w:adjustRightInd w:val="0"/>
        <w:ind w:firstLine="709"/>
        <w:jc w:val="both"/>
        <w:rPr>
          <w:rFonts w:eastAsia="Calibri"/>
          <w:szCs w:val="28"/>
          <w:lang w:eastAsia="en-US"/>
        </w:rPr>
      </w:pPr>
    </w:p>
    <w:p w:rsidR="00160442" w:rsidRPr="006C710B" w:rsidRDefault="002B197C" w:rsidP="00160442">
      <w:pPr>
        <w:pStyle w:val="af3"/>
        <w:spacing w:after="296" w:line="270" w:lineRule="exact"/>
        <w:jc w:val="center"/>
        <w:rPr>
          <w:b/>
        </w:rPr>
      </w:pPr>
      <w:r>
        <w:rPr>
          <w:b/>
        </w:rPr>
        <w:t>Раздел 7</w:t>
      </w:r>
      <w:r w:rsidR="00160442" w:rsidRPr="006C710B">
        <w:rPr>
          <w:b/>
        </w:rPr>
        <w:t>. Другие вопросы оплаты труда</w:t>
      </w:r>
    </w:p>
    <w:p w:rsidR="00A13350" w:rsidRPr="00517454" w:rsidRDefault="002B197C" w:rsidP="00A501C0">
      <w:pPr>
        <w:autoSpaceDE w:val="0"/>
        <w:autoSpaceDN w:val="0"/>
        <w:adjustRightInd w:val="0"/>
        <w:ind w:firstLine="851"/>
        <w:jc w:val="both"/>
        <w:rPr>
          <w:rFonts w:eastAsia="Calibri"/>
          <w:szCs w:val="28"/>
          <w:lang w:eastAsia="en-US"/>
        </w:rPr>
      </w:pPr>
      <w:r>
        <w:rPr>
          <w:rFonts w:eastAsia="Calibri"/>
          <w:szCs w:val="28"/>
          <w:lang w:eastAsia="en-US"/>
        </w:rPr>
        <w:t>7</w:t>
      </w:r>
      <w:r w:rsidR="00A13350" w:rsidRPr="00517454">
        <w:rPr>
          <w:rFonts w:eastAsia="Calibri"/>
          <w:szCs w:val="28"/>
          <w:lang w:eastAsia="en-US"/>
        </w:rPr>
        <w:t>.</w:t>
      </w:r>
      <w:r w:rsidR="00A13350">
        <w:rPr>
          <w:rFonts w:eastAsia="Calibri"/>
          <w:szCs w:val="28"/>
          <w:lang w:eastAsia="en-US"/>
        </w:rPr>
        <w:t>1</w:t>
      </w:r>
      <w:r w:rsidR="00A13350" w:rsidRPr="00517454">
        <w:rPr>
          <w:rFonts w:eastAsia="Calibri"/>
          <w:szCs w:val="28"/>
          <w:lang w:eastAsia="en-US"/>
        </w:rPr>
        <w:t>. Доля оплаты труда работников административно-управленческого персонала в фонде оплаты труда учреждения, сформирова</w:t>
      </w:r>
      <w:r w:rsidR="00A13350">
        <w:rPr>
          <w:rFonts w:eastAsia="Calibri"/>
          <w:szCs w:val="28"/>
          <w:lang w:eastAsia="en-US"/>
        </w:rPr>
        <w:t xml:space="preserve">нном за счет средств </w:t>
      </w:r>
      <w:r w:rsidR="00A13350" w:rsidRPr="00517454">
        <w:rPr>
          <w:rFonts w:eastAsia="Calibri"/>
          <w:szCs w:val="28"/>
          <w:lang w:eastAsia="en-US"/>
        </w:rPr>
        <w:t>бюджета и средств, полученных учреждением от  приносящей доход деятельности, не может быть более 40 процентов, если иное не установлено при согласовании штатного расписания учреждения органом, осуществляющим функции и полномочия учредителя.</w:t>
      </w:r>
    </w:p>
    <w:p w:rsidR="00A13350" w:rsidRPr="00517454" w:rsidRDefault="002B197C" w:rsidP="00A501C0">
      <w:pPr>
        <w:autoSpaceDE w:val="0"/>
        <w:autoSpaceDN w:val="0"/>
        <w:adjustRightInd w:val="0"/>
        <w:ind w:firstLine="851"/>
        <w:jc w:val="both"/>
        <w:rPr>
          <w:rFonts w:eastAsia="Calibri"/>
          <w:szCs w:val="28"/>
          <w:lang w:eastAsia="en-US"/>
        </w:rPr>
      </w:pPr>
      <w:r>
        <w:rPr>
          <w:rFonts w:eastAsia="Calibri"/>
          <w:szCs w:val="28"/>
          <w:lang w:eastAsia="en-US"/>
        </w:rPr>
        <w:t>К должностям административно-управленческого персонала относится руководитель.</w:t>
      </w:r>
    </w:p>
    <w:p w:rsidR="00A13350" w:rsidRPr="00517454" w:rsidRDefault="002B197C" w:rsidP="00A501C0">
      <w:pPr>
        <w:ind w:firstLine="851"/>
        <w:jc w:val="both"/>
        <w:rPr>
          <w:rFonts w:eastAsia="Calibri"/>
          <w:szCs w:val="28"/>
          <w:lang w:eastAsia="en-US"/>
        </w:rPr>
      </w:pPr>
      <w:r>
        <w:rPr>
          <w:rFonts w:eastAsia="Calibri"/>
          <w:szCs w:val="28"/>
          <w:lang w:eastAsia="en-US"/>
        </w:rPr>
        <w:t>7</w:t>
      </w:r>
      <w:r w:rsidR="00A13350" w:rsidRPr="00517454">
        <w:rPr>
          <w:rFonts w:eastAsia="Calibri"/>
          <w:szCs w:val="28"/>
          <w:lang w:eastAsia="en-US"/>
        </w:rPr>
        <w:t>.</w:t>
      </w:r>
      <w:r w:rsidR="00A13350">
        <w:rPr>
          <w:rFonts w:eastAsia="Calibri"/>
          <w:szCs w:val="28"/>
          <w:lang w:eastAsia="en-US"/>
        </w:rPr>
        <w:t>2</w:t>
      </w:r>
      <w:r w:rsidR="00A13350" w:rsidRPr="00517454">
        <w:rPr>
          <w:rFonts w:eastAsia="Calibri"/>
          <w:szCs w:val="28"/>
          <w:lang w:eastAsia="en-US"/>
        </w:rPr>
        <w:t xml:space="preserve">. Работникам учреждения может быть оказана материальная помощь. </w:t>
      </w:r>
    </w:p>
    <w:p w:rsidR="00A13350" w:rsidRPr="00517454" w:rsidRDefault="00A13350" w:rsidP="00A501C0">
      <w:pPr>
        <w:autoSpaceDE w:val="0"/>
        <w:autoSpaceDN w:val="0"/>
        <w:ind w:firstLine="851"/>
        <w:jc w:val="both"/>
        <w:rPr>
          <w:szCs w:val="28"/>
        </w:rPr>
      </w:pPr>
      <w:r w:rsidRPr="00517454">
        <w:rPr>
          <w:szCs w:val="28"/>
        </w:rPr>
        <w:t>Решение об оказании материальной помощи и ее размерах принимается:</w:t>
      </w:r>
    </w:p>
    <w:p w:rsidR="00A13350" w:rsidRPr="00517454" w:rsidRDefault="00A13350" w:rsidP="00A501C0">
      <w:pPr>
        <w:autoSpaceDE w:val="0"/>
        <w:autoSpaceDN w:val="0"/>
        <w:ind w:firstLine="851"/>
        <w:jc w:val="both"/>
        <w:rPr>
          <w:szCs w:val="28"/>
        </w:rPr>
      </w:pPr>
      <w:r w:rsidRPr="00517454">
        <w:rPr>
          <w:szCs w:val="28"/>
        </w:rPr>
        <w:t>руководителю учреждения – органом, осуществляющим функции</w:t>
      </w:r>
      <w:r w:rsidRPr="00517454">
        <w:rPr>
          <w:szCs w:val="28"/>
        </w:rPr>
        <w:br/>
        <w:t>и полномочия учредителя, в соответствии с утвержденным им порядком</w:t>
      </w:r>
      <w:r w:rsidRPr="00517454">
        <w:rPr>
          <w:szCs w:val="28"/>
        </w:rPr>
        <w:br/>
        <w:t>на основании письменного заявления руководителя;</w:t>
      </w:r>
    </w:p>
    <w:p w:rsidR="00A13350" w:rsidRPr="00517454" w:rsidRDefault="00A13350" w:rsidP="00A501C0">
      <w:pPr>
        <w:autoSpaceDE w:val="0"/>
        <w:autoSpaceDN w:val="0"/>
        <w:ind w:firstLine="851"/>
        <w:jc w:val="both"/>
        <w:rPr>
          <w:szCs w:val="28"/>
        </w:rPr>
      </w:pPr>
      <w:r w:rsidRPr="00517454">
        <w:rPr>
          <w:szCs w:val="28"/>
        </w:rPr>
        <w:t>работникам учреждения – руководителем учреждения в соответствии</w:t>
      </w:r>
      <w:r w:rsidRPr="00517454">
        <w:rPr>
          <w:szCs w:val="28"/>
        </w:rPr>
        <w:br/>
        <w:t>с локальным нормативным актом, принятым с учетом мнения представительного органа работников, на основании письменного заявления работника.</w:t>
      </w:r>
    </w:p>
    <w:p w:rsidR="00A13350" w:rsidRPr="00517454" w:rsidRDefault="00A13350" w:rsidP="00A501C0">
      <w:pPr>
        <w:ind w:firstLine="851"/>
        <w:jc w:val="both"/>
        <w:rPr>
          <w:rFonts w:eastAsia="Calibri"/>
          <w:szCs w:val="28"/>
          <w:lang w:eastAsia="en-US"/>
        </w:rPr>
      </w:pPr>
      <w:r w:rsidRPr="00517454">
        <w:rPr>
          <w:rFonts w:eastAsia="Calibri"/>
          <w:bCs/>
          <w:szCs w:val="28"/>
          <w:lang w:eastAsia="en-US"/>
        </w:rPr>
        <w:t>Материальная помощь не является заработной платой и не учитывается при определении</w:t>
      </w:r>
      <w:r w:rsidRPr="00517454">
        <w:rPr>
          <w:rFonts w:eastAsia="Calibri"/>
          <w:szCs w:val="28"/>
          <w:lang w:eastAsia="en-US"/>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A13350" w:rsidRPr="00517454" w:rsidRDefault="00A13350" w:rsidP="00A501C0">
      <w:pPr>
        <w:ind w:firstLine="851"/>
        <w:contextualSpacing/>
        <w:jc w:val="both"/>
        <w:rPr>
          <w:rFonts w:eastAsia="Calibri"/>
          <w:bCs/>
          <w:szCs w:val="28"/>
          <w:lang w:eastAsia="en-US"/>
        </w:rPr>
      </w:pPr>
      <w:r w:rsidRPr="00517454">
        <w:rPr>
          <w:rFonts w:eastAsia="Calibri"/>
          <w:bCs/>
          <w:szCs w:val="28"/>
          <w:lang w:eastAsia="en-US"/>
        </w:rPr>
        <w:t>Источником выплаты материальной помощи работникам учреждения являются средства в объеме до одного процента от планового фонда оплаты труда, сформированного за счет средств областного бюджета, и внебюджетные средства в объеме, определяемом учреждением самостоятельно.</w:t>
      </w:r>
    </w:p>
    <w:p w:rsidR="00E61651" w:rsidRDefault="00E61651" w:rsidP="00A501C0">
      <w:pPr>
        <w:pStyle w:val="af3"/>
        <w:ind w:firstLine="851"/>
        <w:jc w:val="both"/>
      </w:pPr>
    </w:p>
    <w:sectPr w:rsidR="00E61651" w:rsidSect="00611BAD">
      <w:headerReference w:type="default" r:id="rId17"/>
      <w:footerReference w:type="even" r:id="rId18"/>
      <w:footerReference w:type="default" r:id="rId19"/>
      <w:headerReference w:type="first" r:id="rId20"/>
      <w:pgSz w:w="11907" w:h="16840"/>
      <w:pgMar w:top="709" w:right="851" w:bottom="1134" w:left="130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661" w:rsidRDefault="00CE0661" w:rsidP="00A2770D">
      <w:r>
        <w:separator/>
      </w:r>
    </w:p>
  </w:endnote>
  <w:endnote w:type="continuationSeparator" w:id="0">
    <w:p w:rsidR="00CE0661" w:rsidRDefault="00CE0661" w:rsidP="00A27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1F" w:rsidRDefault="00F91EDD">
    <w:pPr>
      <w:pStyle w:val="af5"/>
      <w:framePr w:wrap="around" w:vAnchor="text" w:hAnchor="margin" w:xAlign="right" w:y="1"/>
      <w:rPr>
        <w:rStyle w:val="af7"/>
        <w:rFonts w:eastAsiaTheme="majorEastAsia"/>
      </w:rPr>
    </w:pPr>
    <w:r>
      <w:rPr>
        <w:rStyle w:val="af7"/>
        <w:rFonts w:eastAsiaTheme="majorEastAsia"/>
      </w:rPr>
      <w:fldChar w:fldCharType="begin"/>
    </w:r>
    <w:r w:rsidR="00C7191F">
      <w:rPr>
        <w:rStyle w:val="af7"/>
        <w:rFonts w:eastAsiaTheme="majorEastAsia"/>
      </w:rPr>
      <w:instrText xml:space="preserve">PAGE  </w:instrText>
    </w:r>
    <w:r>
      <w:rPr>
        <w:rStyle w:val="af7"/>
        <w:rFonts w:eastAsiaTheme="majorEastAsia"/>
      </w:rPr>
      <w:fldChar w:fldCharType="end"/>
    </w:r>
  </w:p>
  <w:p w:rsidR="00C7191F" w:rsidRDefault="00C7191F">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1F" w:rsidRPr="0090596A" w:rsidRDefault="00C7191F">
    <w:pPr>
      <w:pStyle w:val="af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661" w:rsidRDefault="00CE0661" w:rsidP="00A2770D">
      <w:r>
        <w:separator/>
      </w:r>
    </w:p>
  </w:footnote>
  <w:footnote w:type="continuationSeparator" w:id="0">
    <w:p w:rsidR="00CE0661" w:rsidRDefault="00CE0661" w:rsidP="00A27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9110"/>
      <w:docPartObj>
        <w:docPartGallery w:val="Page Numbers (Top of Page)"/>
        <w:docPartUnique/>
      </w:docPartObj>
    </w:sdtPr>
    <w:sdtContent>
      <w:p w:rsidR="00C7191F" w:rsidRDefault="00F91EDD">
        <w:pPr>
          <w:pStyle w:val="afa"/>
          <w:jc w:val="center"/>
        </w:pPr>
        <w:fldSimple w:instr=" PAGE   \* MERGEFORMAT ">
          <w:r w:rsidR="00C731C2">
            <w:rPr>
              <w:noProof/>
            </w:rPr>
            <w:t>13</w:t>
          </w:r>
        </w:fldSimple>
      </w:p>
    </w:sdtContent>
  </w:sdt>
  <w:p w:rsidR="00C7191F" w:rsidRPr="00E24A03" w:rsidRDefault="00C7191F" w:rsidP="00E24A03">
    <w:pPr>
      <w:pStyle w:val="afa"/>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1F" w:rsidRPr="00611BAD" w:rsidRDefault="00C7191F" w:rsidP="00611BAD">
    <w:pPr>
      <w:pStyle w:val="afa"/>
      <w:jc w:val="righ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CAA2022"/>
    <w:lvl w:ilvl="0">
      <w:start w:val="1"/>
      <w:numFmt w:val="decimal"/>
      <w:lvlText w:val="1.%1."/>
      <w:lvlJc w:val="left"/>
      <w:rPr>
        <w:rFonts w:hint="default"/>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F"/>
    <w:multiLevelType w:val="multilevel"/>
    <w:tmpl w:val="2C44718E"/>
    <w:lvl w:ilvl="0">
      <w:start w:val="1"/>
      <w:numFmt w:val="decimal"/>
      <w:lvlText w:val="3.%1."/>
      <w:lvlJc w:val="left"/>
      <w:rPr>
        <w:rFonts w:hint="default"/>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13"/>
    <w:multiLevelType w:val="multilevel"/>
    <w:tmpl w:val="00000012"/>
    <w:lvl w:ilvl="0">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1B"/>
    <w:multiLevelType w:val="multilevel"/>
    <w:tmpl w:val="0000001A"/>
    <w:lvl w:ilvl="0">
      <w:start w:val="9"/>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1D"/>
    <w:multiLevelType w:val="multilevel"/>
    <w:tmpl w:val="7680663E"/>
    <w:lvl w:ilvl="0">
      <w:start w:val="1"/>
      <w:numFmt w:val="decimal"/>
      <w:lvlText w:val="5.%1."/>
      <w:lvlJc w:val="left"/>
      <w:rPr>
        <w:rFonts w:hint="default"/>
        <w:b w:val="0"/>
        <w:bCs w:val="0"/>
        <w:i w:val="0"/>
        <w:iCs w:val="0"/>
        <w:smallCaps w:val="0"/>
        <w:strike w:val="0"/>
        <w:color w:val="000000"/>
        <w:spacing w:val="0"/>
        <w:w w:val="100"/>
        <w:position w:val="0"/>
        <w:sz w:val="27"/>
        <w:szCs w:val="27"/>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21"/>
    <w:multiLevelType w:val="multilevel"/>
    <w:tmpl w:val="00000020"/>
    <w:lvl w:ilvl="0">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4.%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4.%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4.%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4.%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4.%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CBF31C9"/>
    <w:multiLevelType w:val="multilevel"/>
    <w:tmpl w:val="F80A529A"/>
    <w:lvl w:ilvl="0">
      <w:start w:val="1"/>
      <w:numFmt w:val="decimal"/>
      <w:lvlText w:val="%1."/>
      <w:lvlJc w:val="left"/>
      <w:pPr>
        <w:ind w:left="360" w:hanging="360"/>
      </w:pPr>
      <w:rPr>
        <w:rFonts w:hint="default"/>
      </w:rPr>
    </w:lvl>
    <w:lvl w:ilvl="1">
      <w:start w:val="1"/>
      <w:numFmt w:val="decimal"/>
      <w:lvlText w:val="2.%2."/>
      <w:lvlJc w:val="left"/>
      <w:pPr>
        <w:ind w:left="1444" w:hanging="36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3972" w:hanging="72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500" w:hanging="108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028" w:hanging="1440"/>
      </w:pPr>
      <w:rPr>
        <w:rFonts w:hint="default"/>
      </w:rPr>
    </w:lvl>
    <w:lvl w:ilvl="8">
      <w:start w:val="1"/>
      <w:numFmt w:val="decimal"/>
      <w:lvlText w:val="%1.%2.%3.%4.%5.%6.%7.%8.%9."/>
      <w:lvlJc w:val="left"/>
      <w:pPr>
        <w:ind w:left="10472" w:hanging="1800"/>
      </w:pPr>
      <w:rPr>
        <w:rFonts w:hint="default"/>
      </w:rPr>
    </w:lvl>
  </w:abstractNum>
  <w:abstractNum w:abstractNumId="8">
    <w:nsid w:val="24231CD5"/>
    <w:multiLevelType w:val="multilevel"/>
    <w:tmpl w:val="FCBC4F9C"/>
    <w:lvl w:ilvl="0">
      <w:start w:val="4"/>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1"/>
      <w:numFmt w:val="decimal"/>
      <w:lvlText w:val="5.6.%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nsid w:val="4D2728D8"/>
    <w:multiLevelType w:val="hybridMultilevel"/>
    <w:tmpl w:val="5C9C4A6C"/>
    <w:lvl w:ilvl="0" w:tplc="AC6C5A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B696DFB"/>
    <w:multiLevelType w:val="multilevel"/>
    <w:tmpl w:val="15A0079A"/>
    <w:lvl w:ilvl="0">
      <w:start w:val="4"/>
      <w:numFmt w:val="decimal"/>
      <w:lvlText w:val="%1."/>
      <w:lvlJc w:val="left"/>
      <w:pPr>
        <w:ind w:left="405" w:hanging="405"/>
      </w:pPr>
      <w:rPr>
        <w:rFonts w:cs="Times New Roman" w:hint="default"/>
      </w:rPr>
    </w:lvl>
    <w:lvl w:ilvl="1">
      <w:start w:val="5"/>
      <w:numFmt w:val="decimal"/>
      <w:lvlText w:val="%1.%2."/>
      <w:lvlJc w:val="left"/>
      <w:pPr>
        <w:ind w:left="14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765C7747"/>
    <w:multiLevelType w:val="multilevel"/>
    <w:tmpl w:val="681A29FC"/>
    <w:lvl w:ilvl="0">
      <w:start w:val="2"/>
      <w:numFmt w:val="decimal"/>
      <w:lvlText w:val="%1."/>
      <w:lvlJc w:val="left"/>
      <w:pPr>
        <w:ind w:left="885" w:hanging="885"/>
      </w:pPr>
      <w:rPr>
        <w:rFonts w:hint="default"/>
      </w:rPr>
    </w:lvl>
    <w:lvl w:ilvl="1">
      <w:start w:val="4"/>
      <w:numFmt w:val="decimal"/>
      <w:lvlText w:val="%1.%2."/>
      <w:lvlJc w:val="left"/>
      <w:pPr>
        <w:ind w:left="1125" w:hanging="885"/>
      </w:pPr>
      <w:rPr>
        <w:rFonts w:hint="default"/>
      </w:rPr>
    </w:lvl>
    <w:lvl w:ilvl="2">
      <w:start w:val="5"/>
      <w:numFmt w:val="decimal"/>
      <w:lvlText w:val="%1.%2.%3."/>
      <w:lvlJc w:val="left"/>
      <w:pPr>
        <w:ind w:left="1365" w:hanging="885"/>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2">
    <w:nsid w:val="7BEA18C0"/>
    <w:multiLevelType w:val="multilevel"/>
    <w:tmpl w:val="412A743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E5C7154"/>
    <w:multiLevelType w:val="multilevel"/>
    <w:tmpl w:val="C1243EC0"/>
    <w:lvl w:ilvl="0">
      <w:start w:val="2"/>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6"/>
  </w:num>
  <w:num w:numId="9">
    <w:abstractNumId w:val="13"/>
  </w:num>
  <w:num w:numId="10">
    <w:abstractNumId w:val="9"/>
  </w:num>
  <w:num w:numId="11">
    <w:abstractNumId w:val="12"/>
  </w:num>
  <w:num w:numId="12">
    <w:abstractNumId w:val="7"/>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60442"/>
    <w:rsid w:val="00000613"/>
    <w:rsid w:val="00004AD3"/>
    <w:rsid w:val="00010FA1"/>
    <w:rsid w:val="00027277"/>
    <w:rsid w:val="00031BEC"/>
    <w:rsid w:val="00040AEA"/>
    <w:rsid w:val="000506F4"/>
    <w:rsid w:val="00065E1D"/>
    <w:rsid w:val="00096CBE"/>
    <w:rsid w:val="000B12ED"/>
    <w:rsid w:val="000B5BCB"/>
    <w:rsid w:val="000C3738"/>
    <w:rsid w:val="000F5A97"/>
    <w:rsid w:val="001044BA"/>
    <w:rsid w:val="00112CDE"/>
    <w:rsid w:val="00145223"/>
    <w:rsid w:val="001459C0"/>
    <w:rsid w:val="001476C0"/>
    <w:rsid w:val="00160442"/>
    <w:rsid w:val="00165419"/>
    <w:rsid w:val="00184E49"/>
    <w:rsid w:val="00197A4C"/>
    <w:rsid w:val="001A04F5"/>
    <w:rsid w:val="001A595E"/>
    <w:rsid w:val="001B11B5"/>
    <w:rsid w:val="001D5573"/>
    <w:rsid w:val="001D64F8"/>
    <w:rsid w:val="001E3C9A"/>
    <w:rsid w:val="00201235"/>
    <w:rsid w:val="002103B5"/>
    <w:rsid w:val="00221B27"/>
    <w:rsid w:val="002313D5"/>
    <w:rsid w:val="00282501"/>
    <w:rsid w:val="002840F7"/>
    <w:rsid w:val="002914C8"/>
    <w:rsid w:val="002B197C"/>
    <w:rsid w:val="002E6869"/>
    <w:rsid w:val="0030072D"/>
    <w:rsid w:val="00325074"/>
    <w:rsid w:val="00325391"/>
    <w:rsid w:val="00357CDC"/>
    <w:rsid w:val="0036283D"/>
    <w:rsid w:val="00370F04"/>
    <w:rsid w:val="00384A3C"/>
    <w:rsid w:val="00391964"/>
    <w:rsid w:val="003A589E"/>
    <w:rsid w:val="003A662F"/>
    <w:rsid w:val="003B4B27"/>
    <w:rsid w:val="003D6945"/>
    <w:rsid w:val="00416975"/>
    <w:rsid w:val="00420EF1"/>
    <w:rsid w:val="00421810"/>
    <w:rsid w:val="0043062C"/>
    <w:rsid w:val="00443F24"/>
    <w:rsid w:val="00463C4C"/>
    <w:rsid w:val="0047147A"/>
    <w:rsid w:val="00481EF5"/>
    <w:rsid w:val="00483AA6"/>
    <w:rsid w:val="00484418"/>
    <w:rsid w:val="004924CB"/>
    <w:rsid w:val="004A3A59"/>
    <w:rsid w:val="004B551E"/>
    <w:rsid w:val="004B6F21"/>
    <w:rsid w:val="004B7814"/>
    <w:rsid w:val="005013C1"/>
    <w:rsid w:val="0053312D"/>
    <w:rsid w:val="00536002"/>
    <w:rsid w:val="00536097"/>
    <w:rsid w:val="00547A35"/>
    <w:rsid w:val="00551E67"/>
    <w:rsid w:val="00552CE1"/>
    <w:rsid w:val="00563ACC"/>
    <w:rsid w:val="00565FDA"/>
    <w:rsid w:val="00583C83"/>
    <w:rsid w:val="005A275C"/>
    <w:rsid w:val="005B2354"/>
    <w:rsid w:val="005E520D"/>
    <w:rsid w:val="00611BAD"/>
    <w:rsid w:val="00624EA3"/>
    <w:rsid w:val="0062542A"/>
    <w:rsid w:val="00642D07"/>
    <w:rsid w:val="00646EA1"/>
    <w:rsid w:val="00653AE8"/>
    <w:rsid w:val="0066243B"/>
    <w:rsid w:val="00684F93"/>
    <w:rsid w:val="006B0AAE"/>
    <w:rsid w:val="006C710B"/>
    <w:rsid w:val="006E3C66"/>
    <w:rsid w:val="00712302"/>
    <w:rsid w:val="00731596"/>
    <w:rsid w:val="00737B46"/>
    <w:rsid w:val="00753060"/>
    <w:rsid w:val="00775884"/>
    <w:rsid w:val="00790C92"/>
    <w:rsid w:val="007B2DBC"/>
    <w:rsid w:val="007B53D0"/>
    <w:rsid w:val="007C584B"/>
    <w:rsid w:val="007F521A"/>
    <w:rsid w:val="008166BF"/>
    <w:rsid w:val="0082090F"/>
    <w:rsid w:val="00822968"/>
    <w:rsid w:val="00826AE1"/>
    <w:rsid w:val="00834AC0"/>
    <w:rsid w:val="008556DE"/>
    <w:rsid w:val="00885934"/>
    <w:rsid w:val="008A519F"/>
    <w:rsid w:val="008A5BAA"/>
    <w:rsid w:val="008D7587"/>
    <w:rsid w:val="008E4D33"/>
    <w:rsid w:val="00996131"/>
    <w:rsid w:val="009A3F0B"/>
    <w:rsid w:val="009A55C4"/>
    <w:rsid w:val="009B297F"/>
    <w:rsid w:val="009D3F8B"/>
    <w:rsid w:val="009E14D2"/>
    <w:rsid w:val="009E2224"/>
    <w:rsid w:val="009F4C17"/>
    <w:rsid w:val="00A07CAA"/>
    <w:rsid w:val="00A13350"/>
    <w:rsid w:val="00A2770D"/>
    <w:rsid w:val="00A3794B"/>
    <w:rsid w:val="00A501C0"/>
    <w:rsid w:val="00A52D42"/>
    <w:rsid w:val="00A56CBE"/>
    <w:rsid w:val="00A66BB9"/>
    <w:rsid w:val="00A9354B"/>
    <w:rsid w:val="00AA0974"/>
    <w:rsid w:val="00AA145F"/>
    <w:rsid w:val="00AB5442"/>
    <w:rsid w:val="00AB7695"/>
    <w:rsid w:val="00AC56A7"/>
    <w:rsid w:val="00AD3CD6"/>
    <w:rsid w:val="00AE25F4"/>
    <w:rsid w:val="00B20A8F"/>
    <w:rsid w:val="00B43B9A"/>
    <w:rsid w:val="00B51C54"/>
    <w:rsid w:val="00B61AD2"/>
    <w:rsid w:val="00B926C2"/>
    <w:rsid w:val="00BB4DF5"/>
    <w:rsid w:val="00BC4DC8"/>
    <w:rsid w:val="00BD3808"/>
    <w:rsid w:val="00BE04EB"/>
    <w:rsid w:val="00C3462F"/>
    <w:rsid w:val="00C34A33"/>
    <w:rsid w:val="00C46D95"/>
    <w:rsid w:val="00C50186"/>
    <w:rsid w:val="00C56B49"/>
    <w:rsid w:val="00C64213"/>
    <w:rsid w:val="00C7191F"/>
    <w:rsid w:val="00C731C2"/>
    <w:rsid w:val="00CB1071"/>
    <w:rsid w:val="00CB19FF"/>
    <w:rsid w:val="00CB72F6"/>
    <w:rsid w:val="00CC3063"/>
    <w:rsid w:val="00CC38A9"/>
    <w:rsid w:val="00CC3FF6"/>
    <w:rsid w:val="00CD34C1"/>
    <w:rsid w:val="00CE0661"/>
    <w:rsid w:val="00D42B96"/>
    <w:rsid w:val="00D62A57"/>
    <w:rsid w:val="00D74766"/>
    <w:rsid w:val="00D8697D"/>
    <w:rsid w:val="00D8793B"/>
    <w:rsid w:val="00D93AB0"/>
    <w:rsid w:val="00DB7E7B"/>
    <w:rsid w:val="00DD15F0"/>
    <w:rsid w:val="00DE292D"/>
    <w:rsid w:val="00E149AA"/>
    <w:rsid w:val="00E231E3"/>
    <w:rsid w:val="00E23586"/>
    <w:rsid w:val="00E24A03"/>
    <w:rsid w:val="00E26CD2"/>
    <w:rsid w:val="00E26F98"/>
    <w:rsid w:val="00E366CE"/>
    <w:rsid w:val="00E374E1"/>
    <w:rsid w:val="00E44ADA"/>
    <w:rsid w:val="00E614EE"/>
    <w:rsid w:val="00E61651"/>
    <w:rsid w:val="00E75FD4"/>
    <w:rsid w:val="00E77945"/>
    <w:rsid w:val="00EA7696"/>
    <w:rsid w:val="00ED2078"/>
    <w:rsid w:val="00EF44BA"/>
    <w:rsid w:val="00EF5093"/>
    <w:rsid w:val="00F303CB"/>
    <w:rsid w:val="00F32619"/>
    <w:rsid w:val="00F4579C"/>
    <w:rsid w:val="00F46F49"/>
    <w:rsid w:val="00F521AE"/>
    <w:rsid w:val="00F672FE"/>
    <w:rsid w:val="00F91EDD"/>
    <w:rsid w:val="00FA39BB"/>
    <w:rsid w:val="00FA3D46"/>
    <w:rsid w:val="00FB20DC"/>
    <w:rsid w:val="00FB7554"/>
    <w:rsid w:val="00FC7E94"/>
    <w:rsid w:val="00FE09BB"/>
    <w:rsid w:val="00FE482E"/>
    <w:rsid w:val="00FF68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442"/>
    <w:rPr>
      <w:sz w:val="28"/>
    </w:rPr>
  </w:style>
  <w:style w:type="paragraph" w:styleId="1">
    <w:name w:val="heading 1"/>
    <w:basedOn w:val="a"/>
    <w:next w:val="a"/>
    <w:link w:val="10"/>
    <w:uiPriority w:val="9"/>
    <w:qFormat/>
    <w:rsid w:val="001D64F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1D64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D64F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D64F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D64F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D64F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D64F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D64F8"/>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semiHidden/>
    <w:unhideWhenUsed/>
    <w:qFormat/>
    <w:rsid w:val="001D64F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4F8"/>
    <w:pPr>
      <w:suppressAutoHyphens/>
    </w:pPr>
    <w:rPr>
      <w:sz w:val="24"/>
      <w:szCs w:val="24"/>
      <w:lang w:eastAsia="ar-SA"/>
    </w:rPr>
  </w:style>
  <w:style w:type="paragraph" w:styleId="a4">
    <w:name w:val="List Paragraph"/>
    <w:basedOn w:val="a"/>
    <w:qFormat/>
    <w:rsid w:val="00481EF5"/>
    <w:pPr>
      <w:spacing w:after="200" w:line="276" w:lineRule="auto"/>
      <w:ind w:left="720"/>
    </w:pPr>
    <w:rPr>
      <w:rFonts w:ascii="Calibri" w:hAnsi="Calibri"/>
      <w:sz w:val="22"/>
      <w:szCs w:val="22"/>
    </w:rPr>
  </w:style>
  <w:style w:type="character" w:customStyle="1" w:styleId="10">
    <w:name w:val="Заголовок 1 Знак"/>
    <w:basedOn w:val="a0"/>
    <w:link w:val="1"/>
    <w:uiPriority w:val="9"/>
    <w:rsid w:val="001D64F8"/>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semiHidden/>
    <w:rsid w:val="001D64F8"/>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1D64F8"/>
    <w:rPr>
      <w:rFonts w:asciiTheme="majorHAnsi" w:eastAsiaTheme="majorEastAsia" w:hAnsiTheme="majorHAnsi" w:cstheme="majorBidi"/>
      <w:b/>
      <w:bCs/>
      <w:color w:val="4F81BD" w:themeColor="accent1"/>
      <w:sz w:val="24"/>
      <w:szCs w:val="24"/>
      <w:lang w:eastAsia="ar-SA"/>
    </w:rPr>
  </w:style>
  <w:style w:type="character" w:customStyle="1" w:styleId="40">
    <w:name w:val="Заголовок 4 Знак"/>
    <w:basedOn w:val="a0"/>
    <w:link w:val="4"/>
    <w:uiPriority w:val="9"/>
    <w:semiHidden/>
    <w:rsid w:val="001D64F8"/>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1D64F8"/>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1D64F8"/>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1D64F8"/>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1D64F8"/>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0"/>
    <w:link w:val="9"/>
    <w:uiPriority w:val="9"/>
    <w:semiHidden/>
    <w:rsid w:val="001D64F8"/>
    <w:rPr>
      <w:rFonts w:asciiTheme="majorHAnsi" w:eastAsiaTheme="majorEastAsia" w:hAnsiTheme="majorHAnsi" w:cstheme="majorBidi"/>
      <w:i/>
      <w:iCs/>
      <w:color w:val="404040" w:themeColor="text1" w:themeTint="BF"/>
      <w:lang w:eastAsia="ar-SA"/>
    </w:rPr>
  </w:style>
  <w:style w:type="paragraph" w:styleId="a5">
    <w:name w:val="Title"/>
    <w:basedOn w:val="a"/>
    <w:next w:val="a"/>
    <w:link w:val="a6"/>
    <w:uiPriority w:val="10"/>
    <w:qFormat/>
    <w:rsid w:val="001D64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1D64F8"/>
    <w:rPr>
      <w:rFonts w:asciiTheme="majorHAnsi" w:eastAsiaTheme="majorEastAsia" w:hAnsiTheme="majorHAnsi" w:cstheme="majorBidi"/>
      <w:color w:val="17365D" w:themeColor="text2" w:themeShade="BF"/>
      <w:spacing w:val="5"/>
      <w:kern w:val="28"/>
      <w:sz w:val="52"/>
      <w:szCs w:val="52"/>
      <w:lang w:eastAsia="ar-SA"/>
    </w:rPr>
  </w:style>
  <w:style w:type="paragraph" w:styleId="a7">
    <w:name w:val="Subtitle"/>
    <w:basedOn w:val="a"/>
    <w:next w:val="a"/>
    <w:link w:val="a8"/>
    <w:uiPriority w:val="11"/>
    <w:qFormat/>
    <w:rsid w:val="001D64F8"/>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7"/>
    <w:uiPriority w:val="11"/>
    <w:rsid w:val="001D64F8"/>
    <w:rPr>
      <w:rFonts w:asciiTheme="majorHAnsi" w:eastAsiaTheme="majorEastAsia" w:hAnsiTheme="majorHAnsi" w:cstheme="majorBidi"/>
      <w:i/>
      <w:iCs/>
      <w:color w:val="4F81BD" w:themeColor="accent1"/>
      <w:spacing w:val="15"/>
      <w:sz w:val="24"/>
      <w:szCs w:val="24"/>
      <w:lang w:eastAsia="ar-SA"/>
    </w:rPr>
  </w:style>
  <w:style w:type="character" w:styleId="a9">
    <w:name w:val="Strong"/>
    <w:uiPriority w:val="22"/>
    <w:qFormat/>
    <w:rsid w:val="00481EF5"/>
    <w:rPr>
      <w:b/>
      <w:bCs/>
    </w:rPr>
  </w:style>
  <w:style w:type="character" w:styleId="aa">
    <w:name w:val="Emphasis"/>
    <w:uiPriority w:val="20"/>
    <w:qFormat/>
    <w:rsid w:val="001D64F8"/>
    <w:rPr>
      <w:i/>
      <w:iCs/>
    </w:rPr>
  </w:style>
  <w:style w:type="paragraph" w:styleId="21">
    <w:name w:val="Quote"/>
    <w:basedOn w:val="a"/>
    <w:next w:val="a"/>
    <w:link w:val="22"/>
    <w:uiPriority w:val="29"/>
    <w:qFormat/>
    <w:rsid w:val="001D64F8"/>
    <w:rPr>
      <w:i/>
      <w:iCs/>
      <w:color w:val="000000" w:themeColor="text1"/>
    </w:rPr>
  </w:style>
  <w:style w:type="character" w:customStyle="1" w:styleId="22">
    <w:name w:val="Цитата 2 Знак"/>
    <w:basedOn w:val="a0"/>
    <w:link w:val="21"/>
    <w:uiPriority w:val="29"/>
    <w:rsid w:val="001D64F8"/>
    <w:rPr>
      <w:i/>
      <w:iCs/>
      <w:color w:val="000000" w:themeColor="text1"/>
      <w:sz w:val="24"/>
      <w:szCs w:val="24"/>
      <w:lang w:eastAsia="ar-SA"/>
    </w:rPr>
  </w:style>
  <w:style w:type="paragraph" w:styleId="ab">
    <w:name w:val="Intense Quote"/>
    <w:basedOn w:val="a"/>
    <w:next w:val="a"/>
    <w:link w:val="ac"/>
    <w:uiPriority w:val="30"/>
    <w:qFormat/>
    <w:rsid w:val="001D64F8"/>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1D64F8"/>
    <w:rPr>
      <w:b/>
      <w:bCs/>
      <w:i/>
      <w:iCs/>
      <w:color w:val="4F81BD" w:themeColor="accent1"/>
      <w:sz w:val="24"/>
      <w:szCs w:val="24"/>
      <w:lang w:eastAsia="ar-SA"/>
    </w:rPr>
  </w:style>
  <w:style w:type="character" w:styleId="ad">
    <w:name w:val="Subtle Emphasis"/>
    <w:uiPriority w:val="19"/>
    <w:qFormat/>
    <w:rsid w:val="001D64F8"/>
    <w:rPr>
      <w:i/>
      <w:iCs/>
      <w:color w:val="808080" w:themeColor="text1" w:themeTint="7F"/>
    </w:rPr>
  </w:style>
  <w:style w:type="character" w:styleId="ae">
    <w:name w:val="Intense Emphasis"/>
    <w:uiPriority w:val="21"/>
    <w:qFormat/>
    <w:rsid w:val="001D64F8"/>
    <w:rPr>
      <w:b/>
      <w:bCs/>
      <w:i/>
      <w:iCs/>
      <w:color w:val="4F81BD" w:themeColor="accent1"/>
    </w:rPr>
  </w:style>
  <w:style w:type="character" w:styleId="af">
    <w:name w:val="Subtle Reference"/>
    <w:uiPriority w:val="31"/>
    <w:qFormat/>
    <w:rsid w:val="001D64F8"/>
    <w:rPr>
      <w:smallCaps/>
      <w:color w:val="C0504D" w:themeColor="accent2"/>
      <w:u w:val="single"/>
    </w:rPr>
  </w:style>
  <w:style w:type="character" w:styleId="af0">
    <w:name w:val="Intense Reference"/>
    <w:uiPriority w:val="32"/>
    <w:qFormat/>
    <w:rsid w:val="001D64F8"/>
    <w:rPr>
      <w:b/>
      <w:bCs/>
      <w:smallCaps/>
      <w:color w:val="C0504D" w:themeColor="accent2"/>
      <w:spacing w:val="5"/>
      <w:u w:val="single"/>
    </w:rPr>
  </w:style>
  <w:style w:type="character" w:styleId="af1">
    <w:name w:val="Book Title"/>
    <w:uiPriority w:val="33"/>
    <w:qFormat/>
    <w:rsid w:val="001D64F8"/>
    <w:rPr>
      <w:b/>
      <w:bCs/>
      <w:smallCaps/>
      <w:spacing w:val="5"/>
    </w:rPr>
  </w:style>
  <w:style w:type="paragraph" w:styleId="af2">
    <w:name w:val="TOC Heading"/>
    <w:basedOn w:val="1"/>
    <w:next w:val="a"/>
    <w:uiPriority w:val="39"/>
    <w:semiHidden/>
    <w:unhideWhenUsed/>
    <w:qFormat/>
    <w:rsid w:val="001D64F8"/>
    <w:pPr>
      <w:outlineLvl w:val="9"/>
    </w:pPr>
  </w:style>
  <w:style w:type="paragraph" w:styleId="af3">
    <w:name w:val="Body Text"/>
    <w:basedOn w:val="a"/>
    <w:link w:val="af4"/>
    <w:uiPriority w:val="99"/>
    <w:rsid w:val="00160442"/>
  </w:style>
  <w:style w:type="character" w:customStyle="1" w:styleId="af4">
    <w:name w:val="Основной текст Знак"/>
    <w:basedOn w:val="a0"/>
    <w:link w:val="af3"/>
    <w:uiPriority w:val="99"/>
    <w:rsid w:val="00160442"/>
    <w:rPr>
      <w:sz w:val="28"/>
    </w:rPr>
  </w:style>
  <w:style w:type="paragraph" w:styleId="af5">
    <w:name w:val="footer"/>
    <w:basedOn w:val="a"/>
    <w:link w:val="af6"/>
    <w:uiPriority w:val="99"/>
    <w:rsid w:val="00160442"/>
    <w:pPr>
      <w:tabs>
        <w:tab w:val="center" w:pos="4153"/>
        <w:tab w:val="right" w:pos="8306"/>
      </w:tabs>
    </w:pPr>
  </w:style>
  <w:style w:type="character" w:customStyle="1" w:styleId="af6">
    <w:name w:val="Нижний колонтитул Знак"/>
    <w:basedOn w:val="a0"/>
    <w:link w:val="af5"/>
    <w:uiPriority w:val="99"/>
    <w:rsid w:val="00160442"/>
    <w:rPr>
      <w:sz w:val="28"/>
    </w:rPr>
  </w:style>
  <w:style w:type="character" w:styleId="af7">
    <w:name w:val="page number"/>
    <w:basedOn w:val="a0"/>
    <w:rsid w:val="00160442"/>
  </w:style>
  <w:style w:type="character" w:customStyle="1" w:styleId="23">
    <w:name w:val="Заголовок №2_"/>
    <w:link w:val="24"/>
    <w:locked/>
    <w:rsid w:val="00160442"/>
    <w:rPr>
      <w:sz w:val="27"/>
      <w:szCs w:val="27"/>
      <w:shd w:val="clear" w:color="auto" w:fill="FFFFFF"/>
    </w:rPr>
  </w:style>
  <w:style w:type="paragraph" w:customStyle="1" w:styleId="24">
    <w:name w:val="Заголовок №2"/>
    <w:basedOn w:val="a"/>
    <w:link w:val="23"/>
    <w:rsid w:val="00160442"/>
    <w:pPr>
      <w:shd w:val="clear" w:color="auto" w:fill="FFFFFF"/>
      <w:spacing w:line="322" w:lineRule="exact"/>
      <w:jc w:val="right"/>
      <w:outlineLvl w:val="1"/>
    </w:pPr>
    <w:rPr>
      <w:sz w:val="27"/>
      <w:szCs w:val="27"/>
      <w:shd w:val="clear" w:color="auto" w:fill="FFFFFF"/>
    </w:rPr>
  </w:style>
  <w:style w:type="paragraph" w:styleId="af8">
    <w:name w:val="Balloon Text"/>
    <w:basedOn w:val="a"/>
    <w:link w:val="af9"/>
    <w:uiPriority w:val="99"/>
    <w:semiHidden/>
    <w:unhideWhenUsed/>
    <w:rsid w:val="00160442"/>
    <w:rPr>
      <w:rFonts w:ascii="Tahoma" w:hAnsi="Tahoma" w:cs="Tahoma"/>
      <w:sz w:val="16"/>
      <w:szCs w:val="16"/>
    </w:rPr>
  </w:style>
  <w:style w:type="character" w:customStyle="1" w:styleId="af9">
    <w:name w:val="Текст выноски Знак"/>
    <w:basedOn w:val="a0"/>
    <w:link w:val="af8"/>
    <w:uiPriority w:val="99"/>
    <w:semiHidden/>
    <w:rsid w:val="00160442"/>
    <w:rPr>
      <w:rFonts w:ascii="Tahoma" w:hAnsi="Tahoma" w:cs="Tahoma"/>
      <w:sz w:val="16"/>
      <w:szCs w:val="16"/>
    </w:rPr>
  </w:style>
  <w:style w:type="paragraph" w:styleId="afa">
    <w:name w:val="header"/>
    <w:basedOn w:val="a"/>
    <w:link w:val="afb"/>
    <w:uiPriority w:val="99"/>
    <w:unhideWhenUsed/>
    <w:rsid w:val="00E24A03"/>
    <w:pPr>
      <w:tabs>
        <w:tab w:val="center" w:pos="4677"/>
        <w:tab w:val="right" w:pos="9355"/>
      </w:tabs>
    </w:pPr>
  </w:style>
  <w:style w:type="character" w:customStyle="1" w:styleId="afb">
    <w:name w:val="Верхний колонтитул Знак"/>
    <w:basedOn w:val="a0"/>
    <w:link w:val="afa"/>
    <w:uiPriority w:val="99"/>
    <w:rsid w:val="00E24A03"/>
    <w:rPr>
      <w:sz w:val="28"/>
    </w:rPr>
  </w:style>
  <w:style w:type="paragraph" w:customStyle="1" w:styleId="Style2">
    <w:name w:val="Style2"/>
    <w:basedOn w:val="a"/>
    <w:uiPriority w:val="99"/>
    <w:rsid w:val="0062542A"/>
    <w:pPr>
      <w:widowControl w:val="0"/>
      <w:autoSpaceDE w:val="0"/>
      <w:autoSpaceDN w:val="0"/>
      <w:adjustRightInd w:val="0"/>
      <w:spacing w:line="322" w:lineRule="exact"/>
      <w:ind w:firstLine="710"/>
      <w:jc w:val="both"/>
    </w:pPr>
    <w:rPr>
      <w:rFonts w:eastAsiaTheme="minorEastAsia"/>
      <w:sz w:val="24"/>
      <w:szCs w:val="24"/>
    </w:rPr>
  </w:style>
  <w:style w:type="paragraph" w:customStyle="1" w:styleId="Style3">
    <w:name w:val="Style3"/>
    <w:basedOn w:val="a"/>
    <w:uiPriority w:val="99"/>
    <w:rsid w:val="0062542A"/>
    <w:pPr>
      <w:widowControl w:val="0"/>
      <w:autoSpaceDE w:val="0"/>
      <w:autoSpaceDN w:val="0"/>
      <w:adjustRightInd w:val="0"/>
      <w:spacing w:line="322" w:lineRule="exact"/>
      <w:ind w:firstLine="566"/>
      <w:jc w:val="both"/>
    </w:pPr>
    <w:rPr>
      <w:rFonts w:eastAsiaTheme="minorEastAsia"/>
      <w:sz w:val="24"/>
      <w:szCs w:val="24"/>
    </w:rPr>
  </w:style>
  <w:style w:type="character" w:customStyle="1" w:styleId="FontStyle11">
    <w:name w:val="Font Style11"/>
    <w:basedOn w:val="a0"/>
    <w:uiPriority w:val="99"/>
    <w:rsid w:val="0062542A"/>
    <w:rPr>
      <w:rFonts w:ascii="Times New Roman" w:hAnsi="Times New Roman" w:cs="Times New Roman"/>
      <w:sz w:val="28"/>
      <w:szCs w:val="28"/>
    </w:rPr>
  </w:style>
  <w:style w:type="character" w:customStyle="1" w:styleId="FontStyle12">
    <w:name w:val="Font Style12"/>
    <w:basedOn w:val="a0"/>
    <w:uiPriority w:val="99"/>
    <w:rsid w:val="0062542A"/>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0572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322DB1EBB28C912C7F0073C698B47821ECF4900740F043C69779394BpAO8K" TargetMode="External"/><Relationship Id="rId13" Type="http://schemas.openxmlformats.org/officeDocument/2006/relationships/hyperlink" Target="consultantplus://offline/ref=B6A5CF5A72B5B5F2D0860E6CA086BA9316F7CB6AAA6035E750FF3A3770014515772C3EEFCA7527R4a1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6A5CF5A72B5B5F2D0860E6CA086BA9316F7CB6AAA6035E750FF3A3770014515772C3EEFCA7527R4a1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2A1277CECE3019F1FA18AB65FAC8B58231CCCAF98F0821EC40BECEF7Dg6A4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6A5CF5A72B5B5F2D0860E6CA086BA9316F7CB6AAA6035E750FF3A3770014515772C3EEFCA7527R4a1L" TargetMode="External"/><Relationship Id="rId5" Type="http://schemas.openxmlformats.org/officeDocument/2006/relationships/webSettings" Target="webSettings.xml"/><Relationship Id="rId15" Type="http://schemas.openxmlformats.org/officeDocument/2006/relationships/hyperlink" Target="file:///C:\Users\SOLOMO~1\AppData\Local\Temp\27178479-186466916-186473871.doc" TargetMode="External"/><Relationship Id="rId10" Type="http://schemas.openxmlformats.org/officeDocument/2006/relationships/hyperlink" Target="consultantplus://offline/ref=1F51138924C4E160D2D9FEFFDBC6466744741EB6F2FD730813B185DC18C544AD0344D025AEfAdD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1F51138924C4E160D2D9FEFFDBC6466744741EB6F2FD730813B185DC18C544AD0344D025AFfAd6G" TargetMode="External"/><Relationship Id="rId14" Type="http://schemas.openxmlformats.org/officeDocument/2006/relationships/hyperlink" Target="file:///C:\Users\SOLOMO~1\AppData\Local\Temp\27178479-186466916-186473871.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835E3-385A-426F-89E0-60CDE802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19</Pages>
  <Words>6686</Words>
  <Characters>38111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Григорьевич</dc:creator>
  <cp:keywords/>
  <dc:description/>
  <cp:lastModifiedBy>Андрей Григорьевич</cp:lastModifiedBy>
  <cp:revision>149</cp:revision>
  <cp:lastPrinted>2017-03-29T10:48:00Z</cp:lastPrinted>
  <dcterms:created xsi:type="dcterms:W3CDTF">2016-04-19T12:03:00Z</dcterms:created>
  <dcterms:modified xsi:type="dcterms:W3CDTF">2017-04-26T08:21:00Z</dcterms:modified>
</cp:coreProperties>
</file>